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324" w:rsidRDefault="00FE230C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-352425</wp:posOffset>
            </wp:positionV>
            <wp:extent cx="773113" cy="927735"/>
            <wp:effectExtent l="0" t="0" r="8255" b="571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113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324" w:rsidRDefault="004C597D" w:rsidP="007B3324">
      <w:pPr>
        <w:rPr>
          <w:b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9DA605" wp14:editId="1DF6D5D3">
                <wp:simplePos x="0" y="0"/>
                <wp:positionH relativeFrom="column">
                  <wp:posOffset>-249382</wp:posOffset>
                </wp:positionH>
                <wp:positionV relativeFrom="paragraph">
                  <wp:posOffset>310400</wp:posOffset>
                </wp:positionV>
                <wp:extent cx="6391275" cy="1695796"/>
                <wp:effectExtent l="0" t="0" r="285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169579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29AD" w:rsidRPr="004C597D" w:rsidRDefault="00BC29AD" w:rsidP="00BC29AD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C597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Tur</w:t>
                            </w:r>
                            <w:r w:rsidR="005E2DA2" w:rsidRPr="004C597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n Taking – Animal Bingo </w:t>
                            </w:r>
                          </w:p>
                          <w:p w:rsidR="005E2DA2" w:rsidRPr="004C597D" w:rsidRDefault="00E1456C" w:rsidP="005E2DA2">
                            <w:pPr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4C597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Twinkle link - </w:t>
                            </w:r>
                            <w:hyperlink r:id="rId6" w:history="1">
                              <w:r w:rsidR="00137388" w:rsidRPr="004C597D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https://www.twinkl.co.uk/resource/t-s-574-who-wild-animals-lotto-bingo</w:t>
                              </w:r>
                            </w:hyperlink>
                          </w:p>
                          <w:p w:rsidR="00137388" w:rsidRPr="004C597D" w:rsidRDefault="00137388" w:rsidP="00137388">
                            <w:pPr>
                              <w:pStyle w:val="Heading2"/>
                              <w:shd w:val="clear" w:color="auto" w:fill="FFFFFF"/>
                              <w:spacing w:before="0" w:beforeAutospacing="0" w:after="150" w:afterAutospacing="0" w:line="288" w:lineRule="atLeast"/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C597D">
                              <w:rPr>
                                <w:rFonts w:ascii="Arial" w:hAnsi="Arial" w:cs="Arial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>How does this resource excite and engage children's learning?</w:t>
                            </w:r>
                          </w:p>
                          <w:p w:rsidR="00137388" w:rsidRPr="004C597D" w:rsidRDefault="00137388" w:rsidP="00137388">
                            <w:pPr>
                              <w:pStyle w:val="NormalWeb"/>
                              <w:shd w:val="clear" w:color="auto" w:fill="FFFFFF"/>
                              <w:spacing w:before="0" w:beforeAutospacing="0" w:after="240" w:afterAutospacing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4C597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 lotto game focusing on the use and understanding of the question word ‘who’. This game can also be used as a listening game and to support the wild animal vocabulary. This game will be useful for speech and language therapists, teachers and parents.</w:t>
                            </w:r>
                          </w:p>
                          <w:p w:rsidR="005E2DA2" w:rsidRPr="00BC29AD" w:rsidRDefault="005E2DA2" w:rsidP="00BC29AD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BC29AD" w:rsidRDefault="00BC29AD" w:rsidP="00BC29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DA605" id="Rounded Rectangle 3" o:spid="_x0000_s1026" style="position:absolute;margin-left:-19.65pt;margin-top:24.45pt;width:503.25pt;height:13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" fillcolor="white [3201]" strokecolor="black [3200]" strokeweight="1pt">
                <v:stroke joinstyle="miter"/>
                <v:textbox>
                  <w:txbxContent>
                    <w:p w:rsidR="00BC29AD" w:rsidRPr="004C597D" w:rsidRDefault="00BC29AD" w:rsidP="00BC29AD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4C597D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Tur</w:t>
                      </w:r>
                      <w:r w:rsidR="005E2DA2" w:rsidRPr="004C597D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n Taking – Animal Bingo </w:t>
                      </w:r>
                    </w:p>
                    <w:p w:rsidR="005E2DA2" w:rsidRPr="004C597D" w:rsidRDefault="00E1456C" w:rsidP="005E2DA2">
                      <w:pPr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</w:rPr>
                      </w:pPr>
                      <w:r w:rsidRPr="004C597D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Twinkle link - </w:t>
                      </w:r>
                      <w:hyperlink r:id="rId7" w:history="1">
                        <w:r w:rsidR="00137388" w:rsidRPr="004C597D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https://www.twinkl.co.uk/resource/t-s-574-who-wild-animals-lotto-bingo</w:t>
                        </w:r>
                      </w:hyperlink>
                    </w:p>
                    <w:p w:rsidR="00137388" w:rsidRPr="004C597D" w:rsidRDefault="00137388" w:rsidP="00137388">
                      <w:pPr>
                        <w:pStyle w:val="Heading2"/>
                        <w:shd w:val="clear" w:color="auto" w:fill="FFFFFF"/>
                        <w:spacing w:before="0" w:beforeAutospacing="0" w:after="150" w:afterAutospacing="0" w:line="288" w:lineRule="atLeast"/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</w:pPr>
                      <w:r w:rsidRPr="004C597D">
                        <w:rPr>
                          <w:rFonts w:ascii="Arial" w:hAnsi="Arial" w:cs="Arial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>How does this resource excite and engage children's learning?</w:t>
                      </w:r>
                    </w:p>
                    <w:p w:rsidR="00137388" w:rsidRPr="004C597D" w:rsidRDefault="00137388" w:rsidP="00137388">
                      <w:pPr>
                        <w:pStyle w:val="NormalWeb"/>
                        <w:shd w:val="clear" w:color="auto" w:fill="FFFFFF"/>
                        <w:spacing w:before="0" w:beforeAutospacing="0" w:after="240" w:afterAutospacing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4C597D">
                        <w:rPr>
                          <w:rFonts w:ascii="Arial" w:hAnsi="Arial" w:cs="Arial"/>
                          <w:color w:val="000000" w:themeColor="text1"/>
                        </w:rPr>
                        <w:t>A lotto game focusing on the use and understanding of the question word ‘who’. This game can also be used as a listening game and to support the wild animal vocabulary. This game will be useful for speech and language therapists, teachers and parents.</w:t>
                      </w:r>
                    </w:p>
                    <w:p w:rsidR="005E2DA2" w:rsidRPr="00BC29AD" w:rsidRDefault="005E2DA2" w:rsidP="00BC29AD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</w:p>
                    <w:p w:rsidR="00BC29AD" w:rsidRDefault="00BC29AD" w:rsidP="00BC29A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C29AD" w:rsidRDefault="00BC29AD" w:rsidP="007B3324">
      <w:pPr>
        <w:rPr>
          <w:b/>
        </w:rPr>
      </w:pPr>
    </w:p>
    <w:p w:rsidR="00BC29AD" w:rsidRDefault="00BC29AD" w:rsidP="007B3324">
      <w:pPr>
        <w:rPr>
          <w:b/>
        </w:rPr>
      </w:pPr>
    </w:p>
    <w:p w:rsidR="00BC29AD" w:rsidRDefault="00BC29AD" w:rsidP="007B3324">
      <w:pPr>
        <w:rPr>
          <w:b/>
        </w:rPr>
      </w:pPr>
    </w:p>
    <w:p w:rsidR="00BC29AD" w:rsidRDefault="00BC29AD" w:rsidP="007B3324">
      <w:pPr>
        <w:rPr>
          <w:b/>
        </w:rPr>
      </w:pPr>
    </w:p>
    <w:p w:rsidR="00BC29AD" w:rsidRDefault="00BC29AD" w:rsidP="007B3324">
      <w:pPr>
        <w:rPr>
          <w:b/>
        </w:rPr>
      </w:pPr>
    </w:p>
    <w:p w:rsidR="00BC29AD" w:rsidRDefault="00BC29AD" w:rsidP="007B3324">
      <w:pPr>
        <w:rPr>
          <w:b/>
        </w:rPr>
      </w:pPr>
    </w:p>
    <w:p w:rsidR="00BC29AD" w:rsidRDefault="00BC29AD" w:rsidP="007B3324">
      <w:pPr>
        <w:rPr>
          <w:b/>
        </w:rPr>
      </w:pPr>
    </w:p>
    <w:p w:rsidR="00BC29AD" w:rsidRDefault="00BC29AD" w:rsidP="007B3324">
      <w:pPr>
        <w:rPr>
          <w:b/>
        </w:rPr>
      </w:pPr>
    </w:p>
    <w:p w:rsidR="001E0AEA" w:rsidRDefault="001E0AEA" w:rsidP="007B3324">
      <w:pPr>
        <w:rPr>
          <w:rFonts w:ascii="Arial" w:hAnsi="Arial" w:cs="Arial"/>
          <w:b/>
          <w:sz w:val="24"/>
          <w:szCs w:val="24"/>
        </w:rPr>
      </w:pPr>
    </w:p>
    <w:p w:rsidR="004C597D" w:rsidRDefault="001E0AEA" w:rsidP="007B33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Instructions</w:t>
      </w:r>
    </w:p>
    <w:p w:rsidR="001E0AEA" w:rsidRDefault="00137388" w:rsidP="001E0AEA">
      <w:pPr>
        <w:rPr>
          <w:rFonts w:ascii="Arial" w:hAnsi="Arial" w:cs="Arial"/>
          <w:color w:val="000000" w:themeColor="text1"/>
          <w:sz w:val="24"/>
          <w:szCs w:val="24"/>
        </w:rPr>
      </w:pPr>
      <w:r w:rsidRPr="001E0AEA">
        <w:rPr>
          <w:rFonts w:ascii="Arial" w:hAnsi="Arial" w:cs="Arial"/>
          <w:color w:val="000000" w:themeColor="text1"/>
          <w:sz w:val="24"/>
          <w:szCs w:val="24"/>
        </w:rPr>
        <w:t xml:space="preserve">Play with as many players as long as there are more than two taking part and one </w:t>
      </w:r>
      <w:r w:rsidR="001E0AEA" w:rsidRPr="001E0AEA">
        <w:rPr>
          <w:rFonts w:ascii="Arial" w:hAnsi="Arial" w:cs="Arial"/>
          <w:color w:val="000000" w:themeColor="text1"/>
          <w:sz w:val="24"/>
          <w:szCs w:val="24"/>
        </w:rPr>
        <w:t xml:space="preserve">separate player is the bingo. </w:t>
      </w:r>
    </w:p>
    <w:p w:rsidR="00BC29AD" w:rsidRDefault="001E0AEA" w:rsidP="001E0AE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The bingo person will either use the written card or the picture, they will select at random.</w:t>
      </w:r>
    </w:p>
    <w:p w:rsidR="001E0AEA" w:rsidRDefault="001E0AEA" w:rsidP="001E0AE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If the person has the animal on their board cover with one of the counters.</w:t>
      </w:r>
    </w:p>
    <w:p w:rsidR="001E0AEA" w:rsidRDefault="001E0AEA" w:rsidP="001E0AE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When all animals have been found on the line across is known as a “line” when all the animals have been found the person must shout “bingo”. </w:t>
      </w:r>
    </w:p>
    <w:p w:rsidR="001E0AEA" w:rsidRPr="001E0AEA" w:rsidRDefault="001E0AEA" w:rsidP="001E0AEA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1E0AEA" w:rsidRDefault="001E0AEA" w:rsidP="007B3324">
      <w:pPr>
        <w:rPr>
          <w:rFonts w:ascii="Arial" w:hAnsi="Arial" w:cs="Arial"/>
          <w:b/>
          <w:sz w:val="24"/>
          <w:szCs w:val="24"/>
          <w:u w:val="single"/>
        </w:rPr>
      </w:pPr>
      <w:r w:rsidRPr="001E0AEA">
        <w:rPr>
          <w:rFonts w:ascii="Arial" w:hAnsi="Arial" w:cs="Arial"/>
          <w:b/>
          <w:sz w:val="24"/>
          <w:szCs w:val="24"/>
          <w:u w:val="single"/>
        </w:rPr>
        <w:t>BINGO CALLER CARDS:</w:t>
      </w:r>
    </w:p>
    <w:p w:rsidR="001E0AEA" w:rsidRDefault="001E0AEA" w:rsidP="007B33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Cut below cards and mix them up use whichever cards appropriate for age group. </w:t>
      </w:r>
    </w:p>
    <w:p w:rsidR="001E0AEA" w:rsidRDefault="001E0AEA" w:rsidP="007B3324">
      <w:pPr>
        <w:rPr>
          <w:rFonts w:ascii="Arial" w:hAnsi="Arial" w:cs="Arial"/>
          <w:sz w:val="24"/>
          <w:szCs w:val="24"/>
        </w:rPr>
      </w:pPr>
    </w:p>
    <w:p w:rsidR="001E0AEA" w:rsidRDefault="001E0AEA" w:rsidP="007B3324">
      <w:pPr>
        <w:rPr>
          <w:rFonts w:ascii="Arial" w:hAnsi="Arial" w:cs="Arial"/>
          <w:sz w:val="24"/>
          <w:szCs w:val="24"/>
        </w:rPr>
      </w:pPr>
    </w:p>
    <w:p w:rsidR="001E0AEA" w:rsidRDefault="001E0AEA" w:rsidP="007B3324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11859</wp:posOffset>
            </wp:positionV>
            <wp:extent cx="5428457" cy="3610099"/>
            <wp:effectExtent l="0" t="0" r="127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3" t="20122" r="26612" b="9202"/>
                    <a:stretch/>
                  </pic:blipFill>
                  <pic:spPr bwMode="auto">
                    <a:xfrm>
                      <a:off x="0" y="0"/>
                      <a:ext cx="5428457" cy="3610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AEA" w:rsidRPr="001E0AEA" w:rsidRDefault="001E0AEA" w:rsidP="007B3324">
      <w:pPr>
        <w:rPr>
          <w:rFonts w:ascii="Arial" w:hAnsi="Arial" w:cs="Arial"/>
          <w:sz w:val="24"/>
          <w:szCs w:val="24"/>
        </w:rPr>
      </w:pPr>
    </w:p>
    <w:p w:rsidR="00137388" w:rsidRPr="004C597D" w:rsidRDefault="00137388" w:rsidP="007B3324">
      <w:pPr>
        <w:rPr>
          <w:rFonts w:ascii="Arial" w:hAnsi="Arial" w:cs="Arial"/>
          <w:b/>
          <w:sz w:val="24"/>
          <w:szCs w:val="24"/>
        </w:rPr>
      </w:pPr>
    </w:p>
    <w:p w:rsidR="00BC29AD" w:rsidRDefault="00BC29AD" w:rsidP="007B3324">
      <w:pPr>
        <w:rPr>
          <w:b/>
        </w:rPr>
      </w:pPr>
    </w:p>
    <w:p w:rsidR="00BC29AD" w:rsidRDefault="00BC29AD" w:rsidP="007B3324">
      <w:pPr>
        <w:rPr>
          <w:b/>
        </w:rPr>
      </w:pPr>
    </w:p>
    <w:p w:rsidR="00BC29AD" w:rsidRPr="004C597D" w:rsidRDefault="00BC29AD" w:rsidP="007B3324">
      <w:pPr>
        <w:rPr>
          <w:rFonts w:ascii="Arial" w:hAnsi="Arial" w:cs="Arial"/>
          <w:b/>
          <w:sz w:val="24"/>
          <w:szCs w:val="24"/>
        </w:rPr>
      </w:pPr>
    </w:p>
    <w:p w:rsidR="00BC29AD" w:rsidRDefault="00BC29AD" w:rsidP="007B3324">
      <w:pPr>
        <w:rPr>
          <w:b/>
        </w:rPr>
      </w:pPr>
    </w:p>
    <w:p w:rsidR="00BC29AD" w:rsidRDefault="00BC29AD" w:rsidP="007B3324">
      <w:pPr>
        <w:rPr>
          <w:b/>
        </w:rPr>
      </w:pPr>
    </w:p>
    <w:p w:rsidR="00976C6E" w:rsidRDefault="00976C6E" w:rsidP="007B3324">
      <w:pPr>
        <w:rPr>
          <w:b/>
        </w:rPr>
      </w:pPr>
    </w:p>
    <w:p w:rsidR="004C597D" w:rsidRDefault="004C597D" w:rsidP="007B3324">
      <w:pPr>
        <w:rPr>
          <w:b/>
        </w:rPr>
      </w:pPr>
    </w:p>
    <w:p w:rsidR="004C597D" w:rsidRDefault="004C597D" w:rsidP="007B3324">
      <w:pPr>
        <w:rPr>
          <w:b/>
        </w:rPr>
      </w:pPr>
    </w:p>
    <w:p w:rsidR="004C597D" w:rsidRDefault="004C597D" w:rsidP="007B3324">
      <w:pPr>
        <w:rPr>
          <w:b/>
        </w:rPr>
      </w:pPr>
    </w:p>
    <w:p w:rsidR="004C597D" w:rsidRDefault="004C597D" w:rsidP="007B3324">
      <w:pPr>
        <w:rPr>
          <w:b/>
        </w:rPr>
      </w:pPr>
    </w:p>
    <w:p w:rsidR="004C597D" w:rsidRDefault="004C597D" w:rsidP="007B3324">
      <w:pPr>
        <w:rPr>
          <w:b/>
        </w:rPr>
      </w:pPr>
    </w:p>
    <w:p w:rsidR="004C597D" w:rsidRDefault="004C597D" w:rsidP="007B3324">
      <w:pPr>
        <w:rPr>
          <w:b/>
        </w:rPr>
      </w:pPr>
    </w:p>
    <w:p w:rsidR="004C597D" w:rsidRPr="00976C6E" w:rsidRDefault="004C597D" w:rsidP="007B3324">
      <w:pPr>
        <w:rPr>
          <w:b/>
        </w:rPr>
      </w:pPr>
    </w:p>
    <w:p w:rsidR="00BC29AD" w:rsidRDefault="00BC29A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7C2B1225" wp14:editId="1B642083">
            <wp:simplePos x="0" y="0"/>
            <wp:positionH relativeFrom="margin">
              <wp:align>right</wp:align>
            </wp:positionH>
            <wp:positionV relativeFrom="paragraph">
              <wp:posOffset>11669</wp:posOffset>
            </wp:positionV>
            <wp:extent cx="5735782" cy="3832869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0" t="22020" r="28757" b="9984"/>
                    <a:stretch/>
                  </pic:blipFill>
                  <pic:spPr bwMode="auto">
                    <a:xfrm>
                      <a:off x="0" y="0"/>
                      <a:ext cx="5735782" cy="3832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:rsidR="001E0AEA" w:rsidRDefault="001E0AEA" w:rsidP="007B3324">
      <w:pPr>
        <w:rPr>
          <w:rFonts w:ascii="Arial" w:hAnsi="Arial" w:cs="Arial"/>
          <w:color w:val="000000" w:themeColor="text1"/>
          <w:sz w:val="24"/>
          <w:szCs w:val="24"/>
        </w:rPr>
      </w:pPr>
      <w:r w:rsidRPr="001E0AEA">
        <w:rPr>
          <w:rFonts w:ascii="Arial" w:hAnsi="Arial" w:cs="Arial"/>
          <w:color w:val="000000" w:themeColor="text1"/>
          <w:sz w:val="24"/>
          <w:szCs w:val="24"/>
        </w:rPr>
        <w:t>Each player should be given a board with animals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and a counters board</w:t>
      </w:r>
      <w:r w:rsidRPr="001E0AE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A6EAA">
        <w:rPr>
          <w:rFonts w:ascii="Arial" w:hAnsi="Arial" w:cs="Arial"/>
          <w:color w:val="000000" w:themeColor="text1"/>
          <w:sz w:val="24"/>
          <w:szCs w:val="24"/>
        </w:rPr>
        <w:t xml:space="preserve">to </w:t>
      </w:r>
      <w:r w:rsidRPr="001E0AEA">
        <w:rPr>
          <w:rFonts w:ascii="Arial" w:hAnsi="Arial" w:cs="Arial"/>
          <w:color w:val="000000" w:themeColor="text1"/>
          <w:sz w:val="24"/>
          <w:szCs w:val="24"/>
        </w:rPr>
        <w:t>use during the game</w:t>
      </w:r>
      <w:r w:rsidR="000A6EAA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1E0AEA" w:rsidRDefault="000A6EAA" w:rsidP="007B3324">
      <w:pPr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68A878F" wp14:editId="5B7F42C1">
            <wp:simplePos x="0" y="0"/>
            <wp:positionH relativeFrom="margin">
              <wp:posOffset>-114366</wp:posOffset>
            </wp:positionH>
            <wp:positionV relativeFrom="paragraph">
              <wp:posOffset>228146</wp:posOffset>
            </wp:positionV>
            <wp:extent cx="5806572" cy="4108520"/>
            <wp:effectExtent l="0" t="0" r="3810" b="63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4" t="17543" r="27772" b="7622"/>
                    <a:stretch/>
                  </pic:blipFill>
                  <pic:spPr bwMode="auto">
                    <a:xfrm>
                      <a:off x="0" y="0"/>
                      <a:ext cx="5806572" cy="410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C597D" w:rsidRPr="001E0AEA" w:rsidRDefault="004C597D" w:rsidP="007B3324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3422072</wp:posOffset>
            </wp:positionV>
            <wp:extent cx="5715000" cy="362267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6" t="19508" r="27210" b="6306"/>
                    <a:stretch/>
                  </pic:blipFill>
                  <pic:spPr bwMode="auto">
                    <a:xfrm>
                      <a:off x="0" y="0"/>
                      <a:ext cx="5715000" cy="362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97D" w:rsidRDefault="001E0AEA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 wp14:anchorId="747448EE" wp14:editId="2C1EC999">
            <wp:simplePos x="0" y="0"/>
            <wp:positionH relativeFrom="margin">
              <wp:posOffset>-30604</wp:posOffset>
            </wp:positionH>
            <wp:positionV relativeFrom="paragraph">
              <wp:posOffset>4271307</wp:posOffset>
            </wp:positionV>
            <wp:extent cx="5708650" cy="4039235"/>
            <wp:effectExtent l="0" t="0" r="635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4" t="17543" r="27772" b="7622"/>
                    <a:stretch/>
                  </pic:blipFill>
                  <pic:spPr bwMode="auto">
                    <a:xfrm>
                      <a:off x="0" y="0"/>
                      <a:ext cx="5708650" cy="4039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658195A4" wp14:editId="37569217">
            <wp:simplePos x="0" y="0"/>
            <wp:positionH relativeFrom="margin">
              <wp:align>right</wp:align>
            </wp:positionH>
            <wp:positionV relativeFrom="paragraph">
              <wp:posOffset>3843</wp:posOffset>
            </wp:positionV>
            <wp:extent cx="5772150" cy="4142740"/>
            <wp:effectExtent l="0" t="0" r="0" b="0"/>
            <wp:wrapTight wrapText="bothSides">
              <wp:wrapPolygon edited="0">
                <wp:start x="0" y="0"/>
                <wp:lineTo x="0" y="21454"/>
                <wp:lineTo x="21529" y="21454"/>
                <wp:lineTo x="2152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5" t="18621" r="27543" b="8078"/>
                    <a:stretch/>
                  </pic:blipFill>
                  <pic:spPr bwMode="auto">
                    <a:xfrm>
                      <a:off x="0" y="0"/>
                      <a:ext cx="5772150" cy="414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7CF14DCB" wp14:editId="504259C9">
            <wp:simplePos x="0" y="0"/>
            <wp:positionH relativeFrom="margin">
              <wp:posOffset>283779</wp:posOffset>
            </wp:positionH>
            <wp:positionV relativeFrom="paragraph">
              <wp:posOffset>4215502</wp:posOffset>
            </wp:positionV>
            <wp:extent cx="5715000" cy="37572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1" t="18029" r="27044" b="7192"/>
                    <a:stretch/>
                  </pic:blipFill>
                  <pic:spPr bwMode="auto">
                    <a:xfrm>
                      <a:off x="0" y="0"/>
                      <a:ext cx="5715000" cy="3757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1E0AEA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4C597D">
        <w:rPr>
          <w:b/>
          <w:noProof/>
          <w:u w:val="single"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-69397</wp:posOffset>
            </wp:positionV>
            <wp:extent cx="6035040" cy="4206240"/>
            <wp:effectExtent l="0" t="0" r="381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4" t="19089" r="26612" b="4553"/>
                    <a:stretch/>
                  </pic:blipFill>
                  <pic:spPr bwMode="auto">
                    <a:xfrm>
                      <a:off x="0" y="0"/>
                      <a:ext cx="6035040" cy="42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9AD" w:rsidRDefault="00BC29AD" w:rsidP="007B3324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4C597D" w:rsidRDefault="004C597D" w:rsidP="00BC29AD">
      <w:pPr>
        <w:rPr>
          <w:rFonts w:ascii="Arial" w:hAnsi="Arial" w:cs="Arial"/>
          <w:sz w:val="24"/>
          <w:szCs w:val="24"/>
        </w:rPr>
      </w:pPr>
    </w:p>
    <w:p w:rsidR="004C597D" w:rsidRDefault="004C597D" w:rsidP="00BC29AD">
      <w:pPr>
        <w:rPr>
          <w:rFonts w:ascii="Arial" w:hAnsi="Arial" w:cs="Arial"/>
          <w:sz w:val="24"/>
          <w:szCs w:val="24"/>
        </w:rPr>
      </w:pPr>
    </w:p>
    <w:p w:rsidR="004C597D" w:rsidRDefault="004C597D" w:rsidP="00BC29AD">
      <w:pPr>
        <w:rPr>
          <w:rFonts w:ascii="Arial" w:hAnsi="Arial" w:cs="Arial"/>
          <w:sz w:val="24"/>
          <w:szCs w:val="24"/>
        </w:rPr>
      </w:pPr>
    </w:p>
    <w:p w:rsidR="004C597D" w:rsidRDefault="004C597D" w:rsidP="00BC29AD">
      <w:pPr>
        <w:rPr>
          <w:rFonts w:ascii="Arial" w:hAnsi="Arial" w:cs="Arial"/>
          <w:sz w:val="24"/>
          <w:szCs w:val="24"/>
        </w:rPr>
      </w:pPr>
    </w:p>
    <w:p w:rsidR="004C597D" w:rsidRDefault="004C597D" w:rsidP="00BC29AD">
      <w:pPr>
        <w:rPr>
          <w:rFonts w:ascii="Arial" w:hAnsi="Arial" w:cs="Arial"/>
          <w:sz w:val="24"/>
          <w:szCs w:val="24"/>
        </w:rPr>
      </w:pPr>
    </w:p>
    <w:p w:rsidR="004C597D" w:rsidRDefault="004C597D" w:rsidP="00BC29AD">
      <w:pPr>
        <w:rPr>
          <w:rFonts w:ascii="Arial" w:hAnsi="Arial" w:cs="Arial"/>
          <w:sz w:val="24"/>
          <w:szCs w:val="24"/>
        </w:rPr>
      </w:pPr>
    </w:p>
    <w:p w:rsidR="004C597D" w:rsidRDefault="004C597D" w:rsidP="00BC29AD">
      <w:pPr>
        <w:rPr>
          <w:rFonts w:ascii="Arial" w:hAnsi="Arial" w:cs="Arial"/>
          <w:sz w:val="24"/>
          <w:szCs w:val="24"/>
        </w:rPr>
      </w:pPr>
    </w:p>
    <w:p w:rsidR="004C597D" w:rsidRDefault="004C597D" w:rsidP="00BC29AD">
      <w:pPr>
        <w:rPr>
          <w:rFonts w:ascii="Arial" w:hAnsi="Arial" w:cs="Arial"/>
          <w:sz w:val="24"/>
          <w:szCs w:val="24"/>
        </w:rPr>
      </w:pPr>
    </w:p>
    <w:p w:rsidR="004C597D" w:rsidRDefault="004C597D" w:rsidP="00BC29AD">
      <w:pPr>
        <w:rPr>
          <w:rFonts w:ascii="Arial" w:hAnsi="Arial" w:cs="Arial"/>
          <w:sz w:val="24"/>
          <w:szCs w:val="24"/>
        </w:rPr>
      </w:pPr>
    </w:p>
    <w:p w:rsidR="004C597D" w:rsidRDefault="004C597D" w:rsidP="00BC29AD">
      <w:pPr>
        <w:rPr>
          <w:rFonts w:ascii="Arial" w:hAnsi="Arial" w:cs="Arial"/>
          <w:sz w:val="24"/>
          <w:szCs w:val="24"/>
        </w:rPr>
      </w:pPr>
    </w:p>
    <w:p w:rsidR="004C597D" w:rsidRDefault="004C597D" w:rsidP="00BC29AD">
      <w:pPr>
        <w:rPr>
          <w:rFonts w:ascii="Arial" w:hAnsi="Arial" w:cs="Arial"/>
          <w:sz w:val="24"/>
          <w:szCs w:val="24"/>
        </w:rPr>
      </w:pPr>
    </w:p>
    <w:p w:rsidR="004C597D" w:rsidRDefault="004C597D" w:rsidP="00BC29AD">
      <w:pPr>
        <w:rPr>
          <w:rFonts w:ascii="Arial" w:hAnsi="Arial" w:cs="Arial"/>
          <w:sz w:val="24"/>
          <w:szCs w:val="24"/>
        </w:rPr>
      </w:pPr>
    </w:p>
    <w:p w:rsidR="004C597D" w:rsidRDefault="004C597D" w:rsidP="00BC29AD">
      <w:pPr>
        <w:rPr>
          <w:rFonts w:ascii="Arial" w:hAnsi="Arial" w:cs="Arial"/>
          <w:sz w:val="24"/>
          <w:szCs w:val="24"/>
        </w:rPr>
      </w:pPr>
    </w:p>
    <w:p w:rsidR="004C597D" w:rsidRDefault="004C597D" w:rsidP="00BC29AD">
      <w:pPr>
        <w:rPr>
          <w:rFonts w:ascii="Arial" w:hAnsi="Arial" w:cs="Arial"/>
          <w:sz w:val="24"/>
          <w:szCs w:val="24"/>
        </w:rPr>
      </w:pPr>
    </w:p>
    <w:p w:rsidR="004C597D" w:rsidRDefault="004C597D" w:rsidP="00BC29AD">
      <w:pPr>
        <w:rPr>
          <w:rFonts w:ascii="Arial" w:hAnsi="Arial" w:cs="Arial"/>
          <w:sz w:val="24"/>
          <w:szCs w:val="24"/>
        </w:rPr>
      </w:pPr>
    </w:p>
    <w:p w:rsidR="004C597D" w:rsidRDefault="004C597D" w:rsidP="00BC29AD">
      <w:pPr>
        <w:rPr>
          <w:rFonts w:ascii="Arial" w:hAnsi="Arial" w:cs="Arial"/>
          <w:sz w:val="24"/>
          <w:szCs w:val="24"/>
        </w:rPr>
      </w:pPr>
    </w:p>
    <w:p w:rsidR="004C597D" w:rsidRPr="004C597D" w:rsidRDefault="004C597D" w:rsidP="004C597D">
      <w:pPr>
        <w:rPr>
          <w:rFonts w:ascii="Arial" w:hAnsi="Arial" w:cs="Arial"/>
          <w:sz w:val="24"/>
          <w:szCs w:val="24"/>
        </w:rPr>
      </w:pPr>
    </w:p>
    <w:p w:rsidR="004C597D" w:rsidRPr="004C597D" w:rsidRDefault="004C597D" w:rsidP="004C597D">
      <w:pPr>
        <w:rPr>
          <w:rFonts w:ascii="Arial" w:hAnsi="Arial" w:cs="Arial"/>
          <w:sz w:val="24"/>
          <w:szCs w:val="24"/>
        </w:rPr>
      </w:pPr>
    </w:p>
    <w:p w:rsidR="004C597D" w:rsidRPr="004C597D" w:rsidRDefault="004C597D" w:rsidP="004C597D">
      <w:pPr>
        <w:rPr>
          <w:rFonts w:ascii="Arial" w:hAnsi="Arial" w:cs="Arial"/>
          <w:sz w:val="24"/>
          <w:szCs w:val="24"/>
        </w:rPr>
      </w:pPr>
    </w:p>
    <w:p w:rsidR="004C597D" w:rsidRPr="004C597D" w:rsidRDefault="004C597D" w:rsidP="004C597D">
      <w:pPr>
        <w:rPr>
          <w:rFonts w:ascii="Arial" w:hAnsi="Arial" w:cs="Arial"/>
          <w:sz w:val="24"/>
          <w:szCs w:val="24"/>
        </w:rPr>
      </w:pPr>
    </w:p>
    <w:p w:rsidR="004C597D" w:rsidRPr="004C597D" w:rsidRDefault="004C597D" w:rsidP="004C597D">
      <w:pPr>
        <w:rPr>
          <w:rFonts w:ascii="Arial" w:hAnsi="Arial" w:cs="Arial"/>
          <w:sz w:val="24"/>
          <w:szCs w:val="24"/>
        </w:rPr>
      </w:pPr>
    </w:p>
    <w:p w:rsidR="004C597D" w:rsidRPr="004C597D" w:rsidRDefault="004C597D" w:rsidP="004C597D">
      <w:pPr>
        <w:rPr>
          <w:rFonts w:ascii="Arial" w:hAnsi="Arial" w:cs="Arial"/>
          <w:sz w:val="24"/>
          <w:szCs w:val="24"/>
        </w:rPr>
      </w:pPr>
    </w:p>
    <w:p w:rsidR="004C597D" w:rsidRPr="004C597D" w:rsidRDefault="004C597D" w:rsidP="004C597D">
      <w:pPr>
        <w:rPr>
          <w:rFonts w:ascii="Arial" w:hAnsi="Arial" w:cs="Arial"/>
          <w:sz w:val="24"/>
          <w:szCs w:val="24"/>
        </w:rPr>
      </w:pPr>
    </w:p>
    <w:p w:rsidR="004C597D" w:rsidRDefault="004C597D" w:rsidP="004C597D">
      <w:pPr>
        <w:rPr>
          <w:rFonts w:ascii="Arial" w:hAnsi="Arial" w:cs="Arial"/>
          <w:sz w:val="24"/>
          <w:szCs w:val="24"/>
        </w:rPr>
      </w:pPr>
    </w:p>
    <w:p w:rsidR="004C597D" w:rsidRDefault="004C597D" w:rsidP="004C597D">
      <w:pPr>
        <w:rPr>
          <w:rFonts w:ascii="Arial" w:hAnsi="Arial" w:cs="Arial"/>
          <w:sz w:val="24"/>
          <w:szCs w:val="24"/>
        </w:rPr>
      </w:pPr>
    </w:p>
    <w:p w:rsidR="004C597D" w:rsidRDefault="004C597D" w:rsidP="004C597D">
      <w:pPr>
        <w:ind w:firstLine="720"/>
        <w:rPr>
          <w:rFonts w:ascii="Arial" w:hAnsi="Arial" w:cs="Arial"/>
          <w:sz w:val="24"/>
          <w:szCs w:val="24"/>
        </w:rPr>
      </w:pPr>
    </w:p>
    <w:p w:rsidR="00BC29AD" w:rsidRPr="004C597D" w:rsidRDefault="00BC29AD" w:rsidP="004C597D">
      <w:pPr>
        <w:ind w:firstLine="720"/>
        <w:rPr>
          <w:rFonts w:ascii="Arial" w:hAnsi="Arial" w:cs="Arial"/>
          <w:sz w:val="24"/>
          <w:szCs w:val="24"/>
        </w:rPr>
      </w:pPr>
    </w:p>
    <w:sectPr w:rsidR="00BC29AD" w:rsidRPr="004C597D" w:rsidSect="00FE230C">
      <w:pgSz w:w="11906" w:h="16838"/>
      <w:pgMar w:top="1440" w:right="1440" w:bottom="1440" w:left="1440" w:header="708" w:footer="708" w:gutter="0"/>
      <w:pgBorders w:offsetFrom="page">
        <w:top w:val="single" w:sz="36" w:space="24" w:color="9CC2E5" w:themeColor="accent1" w:themeTint="99"/>
        <w:left w:val="single" w:sz="36" w:space="24" w:color="9CC2E5" w:themeColor="accent1" w:themeTint="99"/>
        <w:bottom w:val="single" w:sz="36" w:space="24" w:color="9CC2E5" w:themeColor="accent1" w:themeTint="99"/>
        <w:right w:val="single" w:sz="36" w:space="24" w:color="9CC2E5" w:themeColor="accent1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inkl">
    <w:altName w:val="Twink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53E1E"/>
    <w:multiLevelType w:val="hybridMultilevel"/>
    <w:tmpl w:val="2F506C1A"/>
    <w:lvl w:ilvl="0" w:tplc="EE9454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F55C05"/>
    <w:multiLevelType w:val="multilevel"/>
    <w:tmpl w:val="E1A03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AA4405"/>
    <w:multiLevelType w:val="multilevel"/>
    <w:tmpl w:val="90CED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CEB933"/>
    <w:multiLevelType w:val="hybridMultilevel"/>
    <w:tmpl w:val="5E0C23A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30C"/>
    <w:rsid w:val="000A6EAA"/>
    <w:rsid w:val="00137388"/>
    <w:rsid w:val="001E0AEA"/>
    <w:rsid w:val="00383A77"/>
    <w:rsid w:val="003D415A"/>
    <w:rsid w:val="004C597D"/>
    <w:rsid w:val="005E2DA2"/>
    <w:rsid w:val="00742481"/>
    <w:rsid w:val="007B3324"/>
    <w:rsid w:val="00976C6E"/>
    <w:rsid w:val="00996AA0"/>
    <w:rsid w:val="00A837C0"/>
    <w:rsid w:val="00BC29AD"/>
    <w:rsid w:val="00D700F4"/>
    <w:rsid w:val="00E1456C"/>
    <w:rsid w:val="00FE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189A2"/>
  <w15:chartTrackingRefBased/>
  <w15:docId w15:val="{45463E3E-69E8-49A9-8D52-A90DE1CA4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996AA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6C6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96AA0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996A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BC29AD"/>
    <w:pPr>
      <w:autoSpaceDE w:val="0"/>
      <w:autoSpaceDN w:val="0"/>
      <w:adjustRightInd w:val="0"/>
      <w:spacing w:after="0"/>
    </w:pPr>
    <w:rPr>
      <w:rFonts w:ascii="Twinkl" w:hAnsi="Twinkl" w:cs="Twink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4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www.twinkl.co.uk/resource/t-s-574-who-wild-animals-lotto-bingo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twinkl.co.uk/resource/t-s-574-who-wild-animals-lotto-bingo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itadmin</cp:lastModifiedBy>
  <cp:revision>3</cp:revision>
  <dcterms:created xsi:type="dcterms:W3CDTF">2020-04-24T10:19:00Z</dcterms:created>
  <dcterms:modified xsi:type="dcterms:W3CDTF">2020-04-24T11:02:00Z</dcterms:modified>
</cp:coreProperties>
</file>