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18" w:rsidRDefault="00E51EA9">
      <w:r>
        <w:t xml:space="preserve">Useful link: </w:t>
      </w:r>
      <w:hyperlink r:id="rId4" w:history="1">
        <w:r w:rsidRPr="004046C1">
          <w:rPr>
            <w:rStyle w:val="Hyperlink"/>
          </w:rPr>
          <w:t>https://patient.info/news-and-features/covid-19-how-to-keep-kids-active-during-coronavirus-lockdown</w:t>
        </w:r>
      </w:hyperlink>
      <w:r>
        <w:t xml:space="preserve"> </w:t>
      </w:r>
      <w:bookmarkStart w:id="0" w:name="_GoBack"/>
      <w:bookmarkEnd w:id="0"/>
    </w:p>
    <w:sectPr w:rsidR="00CF5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9"/>
    <w:rsid w:val="00CF5618"/>
    <w:rsid w:val="00E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3EFF"/>
  <w15:chartTrackingRefBased/>
  <w15:docId w15:val="{62EABA86-03C3-4C71-A979-4336167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tient.info/news-and-features/covid-19-how-to-keep-kids-active-during-coronavirus-lock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2020-04-23T10:31:00Z</dcterms:created>
  <dcterms:modified xsi:type="dcterms:W3CDTF">2020-04-23T10:32:00Z</dcterms:modified>
</cp:coreProperties>
</file>