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60" w:rsidRDefault="00B5094E">
      <w:r>
        <w:t xml:space="preserve">Students are encouraged to watch the short video clip provided. There are two sheets to be completed. If the sheets cannot be printed off then the student can make a table </w:t>
      </w:r>
      <w:r w:rsidR="000D6360">
        <w:t>as shown on the work sheet.</w:t>
      </w:r>
    </w:p>
    <w:p w:rsidR="004A032B" w:rsidRDefault="00B5094E">
      <w:r>
        <w:t>The clip that students will be watching explains changes that may occur during puberty</w:t>
      </w:r>
      <w:r w:rsidR="000D6360">
        <w:t xml:space="preserve"> as well as answering some questions that boys want to know</w:t>
      </w:r>
      <w:r>
        <w:t xml:space="preserve">. This will lead on to further subjects and discussions relating to sex and relationships. </w:t>
      </w:r>
      <w:r w:rsidR="000D6360">
        <w:t>If parents or guardians feel comfortable this may be a chance for you to speak to your child in regards to things that they want to ask you surround this subject.</w:t>
      </w:r>
    </w:p>
    <w:p w:rsidR="00B5094E" w:rsidRDefault="00B5094E"/>
    <w:p w:rsidR="009D1C44" w:rsidRDefault="009D1C44" w:rsidP="009252A5">
      <w:pPr>
        <w:jc w:val="center"/>
      </w:pPr>
      <w:hyperlink r:id="rId4" w:history="1">
        <w:r w:rsidRPr="00214327">
          <w:rPr>
            <w:rStyle w:val="Hyperlink"/>
          </w:rPr>
          <w:t>https://www.youtube.com/w</w:t>
        </w:r>
        <w:r w:rsidRPr="00214327">
          <w:rPr>
            <w:rStyle w:val="Hyperlink"/>
          </w:rPr>
          <w:t>a</w:t>
        </w:r>
        <w:r w:rsidRPr="00214327">
          <w:rPr>
            <w:rStyle w:val="Hyperlink"/>
          </w:rPr>
          <w:t>tch?</w:t>
        </w:r>
        <w:r w:rsidRPr="00214327">
          <w:rPr>
            <w:rStyle w:val="Hyperlink"/>
          </w:rPr>
          <w:t>v</w:t>
        </w:r>
        <w:r w:rsidRPr="00214327">
          <w:rPr>
            <w:rStyle w:val="Hyperlink"/>
          </w:rPr>
          <w:t>=RJtbLfJ_kRk#</w:t>
        </w:r>
      </w:hyperlink>
    </w:p>
    <w:p w:rsidR="009D1C44" w:rsidRDefault="009D1C44" w:rsidP="009252A5">
      <w:pPr>
        <w:jc w:val="center"/>
      </w:pPr>
    </w:p>
    <w:p w:rsidR="009D1C44" w:rsidRDefault="009D1C44" w:rsidP="009252A5">
      <w:pPr>
        <w:jc w:val="center"/>
      </w:pPr>
      <w:r>
        <w:rPr>
          <w:noProof/>
          <w:lang w:eastAsia="en-GB"/>
        </w:rPr>
        <w:drawing>
          <wp:inline distT="0" distB="0" distL="0" distR="0" wp14:anchorId="04381F19" wp14:editId="6834AA90">
            <wp:extent cx="32004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19" t="29557" r="39342" b="17832"/>
                    <a:stretch/>
                  </pic:blipFill>
                  <pic:spPr bwMode="auto">
                    <a:xfrm>
                      <a:off x="0" y="0"/>
                      <a:ext cx="320040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C44" w:rsidRDefault="009D1C44"/>
    <w:p w:rsidR="009D1C44" w:rsidRDefault="009D1C44">
      <w:bookmarkStart w:id="0" w:name="_GoBack"/>
      <w:bookmarkEnd w:id="0"/>
    </w:p>
    <w:p w:rsidR="009D1C44" w:rsidRDefault="009D1C44"/>
    <w:p w:rsidR="00B5094E" w:rsidRDefault="00B5094E"/>
    <w:p w:rsidR="00B5094E" w:rsidRDefault="00B5094E"/>
    <w:sectPr w:rsidR="00B50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4E"/>
    <w:rsid w:val="000D6360"/>
    <w:rsid w:val="004A032B"/>
    <w:rsid w:val="009252A5"/>
    <w:rsid w:val="009D1C44"/>
    <w:rsid w:val="00B5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FB9D"/>
  <w15:chartTrackingRefBased/>
  <w15:docId w15:val="{0B4D8975-737E-4B48-A465-DDE1C754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9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9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5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JtbLfJ_kRk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2020-04-23T13:09:00Z</dcterms:created>
  <dcterms:modified xsi:type="dcterms:W3CDTF">2020-04-23T13:35:00Z</dcterms:modified>
</cp:coreProperties>
</file>