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63" w:rsidRDefault="0032605B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 xml:space="preserve">Traditional religious architecture </w:t>
      </w:r>
    </w:p>
    <w:p w:rsidR="00955163" w:rsidRDefault="0032605B">
      <w:pPr>
        <w:rPr>
          <w:sz w:val="28"/>
          <w:szCs w:val="28"/>
        </w:rPr>
      </w:pPr>
      <w:r>
        <w:rPr>
          <w:sz w:val="28"/>
          <w:szCs w:val="28"/>
        </w:rPr>
        <w:t>Using pasta, play dough (or blue tack</w:t>
      </w:r>
      <w:r>
        <w:rPr>
          <w:sz w:val="28"/>
          <w:szCs w:val="28"/>
        </w:rPr>
        <w:t xml:space="preserve">) and cardboard re-create a religious building. Make sure to take lots of pictures of your amazing architecture. </w:t>
      </w:r>
    </w:p>
    <w:p w:rsidR="00955163" w:rsidRDefault="00955163">
      <w:pPr>
        <w:rPr>
          <w:sz w:val="28"/>
          <w:szCs w:val="28"/>
        </w:rPr>
      </w:pPr>
    </w:p>
    <w:p w:rsidR="00955163" w:rsidRDefault="0032605B">
      <w:pPr>
        <w:ind w:left="-180"/>
        <w:rPr>
          <w:sz w:val="28"/>
          <w:szCs w:val="28"/>
        </w:rPr>
      </w:pPr>
      <w:r>
        <w:rPr>
          <w:sz w:val="28"/>
          <w:szCs w:val="28"/>
        </w:rPr>
        <w:t>Examples of some of the traditional religious architecture you can re-create.</w:t>
      </w:r>
    </w:p>
    <w:p w:rsidR="00955163" w:rsidRDefault="0032605B">
      <w:r>
        <w:rPr>
          <w:noProof/>
          <w:lang w:val="en-GB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228600</wp:posOffset>
            </wp:positionH>
            <wp:positionV relativeFrom="paragraph">
              <wp:posOffset>22225</wp:posOffset>
            </wp:positionV>
            <wp:extent cx="5791200" cy="4711065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b="446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711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163" w:rsidRDefault="00955163"/>
    <w:p w:rsidR="00955163" w:rsidRDefault="00955163"/>
    <w:p w:rsidR="00955163" w:rsidRDefault="00955163"/>
    <w:p w:rsidR="00955163" w:rsidRDefault="00955163">
      <w:pPr>
        <w:ind w:right="-90"/>
      </w:pPr>
    </w:p>
    <w:p w:rsidR="00955163" w:rsidRDefault="00955163"/>
    <w:p w:rsidR="00955163" w:rsidRDefault="00955163"/>
    <w:p w:rsidR="00955163" w:rsidRDefault="00955163"/>
    <w:p w:rsidR="00955163" w:rsidRDefault="00955163"/>
    <w:p w:rsidR="00955163" w:rsidRDefault="00955163"/>
    <w:p w:rsidR="00955163" w:rsidRDefault="00955163"/>
    <w:p w:rsidR="00955163" w:rsidRDefault="00955163"/>
    <w:p w:rsidR="00955163" w:rsidRDefault="00955163"/>
    <w:p w:rsidR="00955163" w:rsidRDefault="00955163"/>
    <w:p w:rsidR="00955163" w:rsidRDefault="00955163"/>
    <w:p w:rsidR="00955163" w:rsidRDefault="00955163"/>
    <w:p w:rsidR="00955163" w:rsidRDefault="00955163"/>
    <w:p w:rsidR="00955163" w:rsidRDefault="00955163"/>
    <w:p w:rsidR="00955163" w:rsidRDefault="00955163"/>
    <w:p w:rsidR="00955163" w:rsidRDefault="00955163"/>
    <w:p w:rsidR="00955163" w:rsidRDefault="00955163"/>
    <w:p w:rsidR="00955163" w:rsidRDefault="00955163"/>
    <w:p w:rsidR="00955163" w:rsidRDefault="00955163"/>
    <w:p w:rsidR="00955163" w:rsidRDefault="00955163"/>
    <w:p w:rsidR="00955163" w:rsidRDefault="00955163"/>
    <w:p w:rsidR="00955163" w:rsidRDefault="0032605B">
      <w:bookmarkStart w:id="0" w:name="_GoBack"/>
      <w:bookmarkEnd w:id="0"/>
      <w:r>
        <w:rPr>
          <w:noProof/>
          <w:lang w:val="en-GB"/>
        </w:rPr>
        <w:lastRenderedPageBreak/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1219200</wp:posOffset>
            </wp:positionH>
            <wp:positionV relativeFrom="paragraph">
              <wp:posOffset>52070</wp:posOffset>
            </wp:positionV>
            <wp:extent cx="4171950" cy="28765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87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5163" w:rsidSect="0032605B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63"/>
    <w:rsid w:val="0032605B"/>
    <w:rsid w:val="0095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44747-3900-42A4-A3B5-FB871A50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Aleshia Jennings</dc:creator>
  <cp:lastModifiedBy>itadmin</cp:lastModifiedBy>
  <cp:revision>2</cp:revision>
  <dcterms:created xsi:type="dcterms:W3CDTF">2020-04-27T13:55:00Z</dcterms:created>
  <dcterms:modified xsi:type="dcterms:W3CDTF">2020-04-27T13:55:00Z</dcterms:modified>
</cp:coreProperties>
</file>