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9F" w:rsidRDefault="00172A9F">
      <w:r>
        <w:t>Video about how to wash hands.</w:t>
      </w:r>
      <w:bookmarkStart w:id="0" w:name="_GoBack"/>
      <w:bookmarkEnd w:id="0"/>
    </w:p>
    <w:p w:rsidR="00172A9F" w:rsidRDefault="00172A9F"/>
    <w:p w:rsidR="00172A9F" w:rsidRDefault="00172A9F"/>
    <w:p w:rsidR="004168B1" w:rsidRDefault="00172A9F">
      <w:r w:rsidRPr="00172A9F">
        <w:t>https://www.youtube.com/watch?v=S9VjeIWLnEg</w:t>
      </w:r>
    </w:p>
    <w:sectPr w:rsidR="0041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9F"/>
    <w:rsid w:val="00172A9F"/>
    <w:rsid w:val="004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41A8"/>
  <w15:chartTrackingRefBased/>
  <w15:docId w15:val="{A731FB88-E296-4134-A6DF-3A1728F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2020-05-01T12:07:00Z</dcterms:created>
  <dcterms:modified xsi:type="dcterms:W3CDTF">2020-05-01T12:15:00Z</dcterms:modified>
</cp:coreProperties>
</file>