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288" w:rsidRDefault="00C41A40">
      <w:pPr>
        <w:spacing w:after="2" w:line="259" w:lineRule="auto"/>
        <w:ind w:left="4321" w:firstLine="0"/>
        <w:jc w:val="lef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3B5288" w:rsidRDefault="00C41A40">
      <w:pPr>
        <w:spacing w:after="0" w:line="259" w:lineRule="auto"/>
        <w:ind w:left="293" w:firstLine="0"/>
        <w:jc w:val="center"/>
      </w:pPr>
      <w:r>
        <w:rPr>
          <w:noProof/>
        </w:rPr>
        <w:drawing>
          <wp:inline distT="0" distB="0" distL="0" distR="0">
            <wp:extent cx="1609725" cy="1752600"/>
            <wp:effectExtent l="0" t="0" r="9525"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609725" cy="1752600"/>
                    </a:xfrm>
                    <a:prstGeom prst="rect">
                      <a:avLst/>
                    </a:prstGeom>
                  </pic:spPr>
                </pic:pic>
              </a:graphicData>
            </a:graphic>
          </wp:inline>
        </w:drawing>
      </w:r>
      <w:r>
        <w:t xml:space="preserve"> </w:t>
      </w:r>
    </w:p>
    <w:p w:rsidR="003B5288" w:rsidRDefault="00C41A40">
      <w:pPr>
        <w:spacing w:after="0" w:line="259" w:lineRule="auto"/>
        <w:ind w:left="0" w:firstLine="0"/>
        <w:jc w:val="left"/>
      </w:pPr>
      <w:r>
        <w:t xml:space="preserve"> </w:t>
      </w:r>
    </w:p>
    <w:p w:rsidR="003B5288" w:rsidRDefault="00C41A40">
      <w:pPr>
        <w:spacing w:after="69" w:line="259" w:lineRule="auto"/>
        <w:ind w:left="0" w:firstLine="0"/>
        <w:jc w:val="left"/>
      </w:pPr>
      <w:r>
        <w:t xml:space="preserve"> </w:t>
      </w:r>
    </w:p>
    <w:p w:rsidR="003B5288" w:rsidRPr="00F707A1" w:rsidRDefault="00704443" w:rsidP="00F707A1">
      <w:pPr>
        <w:spacing w:after="0" w:line="259" w:lineRule="auto"/>
        <w:ind w:left="0" w:right="13" w:firstLine="0"/>
        <w:rPr>
          <w:sz w:val="28"/>
          <w:szCs w:val="28"/>
        </w:rPr>
      </w:pPr>
      <w:r w:rsidRPr="00F707A1">
        <w:rPr>
          <w:b/>
          <w:sz w:val="28"/>
          <w:szCs w:val="28"/>
        </w:rPr>
        <w:t>CEIAG</w:t>
      </w:r>
      <w:r w:rsidR="00C41A40" w:rsidRPr="00F707A1">
        <w:rPr>
          <w:b/>
          <w:sz w:val="28"/>
          <w:szCs w:val="28"/>
        </w:rPr>
        <w:t xml:space="preserve"> POLICY </w:t>
      </w:r>
    </w:p>
    <w:p w:rsidR="003B5288" w:rsidRDefault="00C41A40" w:rsidP="00F707A1">
      <w:pPr>
        <w:spacing w:after="0" w:line="259" w:lineRule="auto"/>
        <w:ind w:left="0" w:firstLine="0"/>
      </w:pPr>
      <w:r>
        <w:rPr>
          <w:b/>
        </w:rPr>
        <w:t xml:space="preserve"> </w:t>
      </w:r>
    </w:p>
    <w:p w:rsidR="003B5288" w:rsidRDefault="00C41A40" w:rsidP="00F707A1">
      <w:pPr>
        <w:pStyle w:val="Heading1"/>
        <w:ind w:left="-5"/>
        <w:jc w:val="both"/>
      </w:pPr>
      <w:r>
        <w:t xml:space="preserve">Rationale </w:t>
      </w:r>
    </w:p>
    <w:p w:rsidR="003B5288" w:rsidRDefault="00C41A40" w:rsidP="00F707A1">
      <w:pPr>
        <w:spacing w:after="0" w:line="259" w:lineRule="auto"/>
        <w:ind w:left="0" w:firstLine="0"/>
      </w:pPr>
      <w:r>
        <w:rPr>
          <w:b/>
        </w:rPr>
        <w:t xml:space="preserve"> </w:t>
      </w:r>
    </w:p>
    <w:p w:rsidR="00704443" w:rsidRPr="00704443" w:rsidRDefault="00704443" w:rsidP="00F707A1">
      <w:pPr>
        <w:spacing w:after="1" w:line="242" w:lineRule="auto"/>
        <w:ind w:left="-5" w:right="88"/>
      </w:pPr>
      <w:r w:rsidRPr="00704443">
        <w:t xml:space="preserve">Careers Education, Information Advice and Guidance is a major contribution to preparing our young people for the opportunities, responsibilities and experiences of life. Our CEIAG programme supports and helps them make a successful transition to adulthood: </w:t>
      </w:r>
    </w:p>
    <w:p w:rsidR="00704443" w:rsidRPr="00704443" w:rsidRDefault="00704443" w:rsidP="00F707A1">
      <w:pPr>
        <w:spacing w:after="0" w:line="259" w:lineRule="auto"/>
        <w:ind w:left="0" w:firstLine="0"/>
      </w:pPr>
      <w:r w:rsidRPr="00704443">
        <w:t xml:space="preserve"> </w:t>
      </w:r>
    </w:p>
    <w:p w:rsidR="00704443" w:rsidRPr="00704443" w:rsidRDefault="00704443" w:rsidP="00F707A1">
      <w:pPr>
        <w:numPr>
          <w:ilvl w:val="0"/>
          <w:numId w:val="7"/>
        </w:numPr>
        <w:spacing w:line="250" w:lineRule="auto"/>
        <w:ind w:right="100"/>
      </w:pPr>
      <w:r w:rsidRPr="00704443">
        <w:t xml:space="preserve">Preparing students for the opportunities, responsibilities and experiences of life </w:t>
      </w:r>
    </w:p>
    <w:p w:rsidR="00704443" w:rsidRPr="00704443" w:rsidRDefault="00704443" w:rsidP="00F707A1">
      <w:pPr>
        <w:numPr>
          <w:ilvl w:val="0"/>
          <w:numId w:val="7"/>
        </w:numPr>
        <w:spacing w:line="250" w:lineRule="auto"/>
        <w:ind w:right="100"/>
      </w:pPr>
      <w:r w:rsidRPr="00704443">
        <w:t xml:space="preserve">Supporting young people to achieve their full potential </w:t>
      </w:r>
    </w:p>
    <w:p w:rsidR="00704443" w:rsidRPr="00704443" w:rsidRDefault="00704443" w:rsidP="00F707A1">
      <w:pPr>
        <w:numPr>
          <w:ilvl w:val="0"/>
          <w:numId w:val="7"/>
        </w:numPr>
        <w:spacing w:line="250" w:lineRule="auto"/>
        <w:ind w:right="100"/>
      </w:pPr>
      <w:r w:rsidRPr="00704443">
        <w:t xml:space="preserve">Empowering young people to plan and manage their own futures </w:t>
      </w:r>
    </w:p>
    <w:p w:rsidR="00704443" w:rsidRPr="00704443" w:rsidRDefault="00704443" w:rsidP="00F707A1">
      <w:pPr>
        <w:numPr>
          <w:ilvl w:val="0"/>
          <w:numId w:val="7"/>
        </w:numPr>
        <w:spacing w:line="250" w:lineRule="auto"/>
        <w:ind w:right="100"/>
      </w:pPr>
      <w:r w:rsidRPr="00704443">
        <w:t xml:space="preserve">Providing comprehensive information on all options </w:t>
      </w:r>
    </w:p>
    <w:p w:rsidR="00704443" w:rsidRPr="00704443" w:rsidRDefault="00704443" w:rsidP="00F707A1">
      <w:pPr>
        <w:numPr>
          <w:ilvl w:val="0"/>
          <w:numId w:val="7"/>
        </w:numPr>
        <w:spacing w:line="250" w:lineRule="auto"/>
        <w:ind w:right="100"/>
      </w:pPr>
      <w:r w:rsidRPr="00704443">
        <w:t xml:space="preserve">Raising aspirations </w:t>
      </w:r>
    </w:p>
    <w:p w:rsidR="00704443" w:rsidRPr="00704443" w:rsidRDefault="00704443" w:rsidP="00F707A1">
      <w:pPr>
        <w:numPr>
          <w:ilvl w:val="0"/>
          <w:numId w:val="7"/>
        </w:numPr>
        <w:spacing w:line="250" w:lineRule="auto"/>
        <w:ind w:right="100"/>
      </w:pPr>
      <w:r w:rsidRPr="00704443">
        <w:t xml:space="preserve">Promoting equality, diversity, social mobility and challenging stereotypes </w:t>
      </w:r>
    </w:p>
    <w:p w:rsidR="00704443" w:rsidRPr="00F707A1" w:rsidRDefault="00704443" w:rsidP="00F707A1">
      <w:pPr>
        <w:numPr>
          <w:ilvl w:val="0"/>
          <w:numId w:val="7"/>
        </w:numPr>
        <w:spacing w:line="250" w:lineRule="auto"/>
        <w:ind w:right="100"/>
      </w:pPr>
      <w:r w:rsidRPr="00704443">
        <w:t xml:space="preserve">Enabling young people to sustain employability and achieve personal and </w:t>
      </w:r>
      <w:r w:rsidRPr="00F707A1">
        <w:t xml:space="preserve"> </w:t>
      </w:r>
    </w:p>
    <w:p w:rsidR="00704443" w:rsidRPr="00F707A1" w:rsidRDefault="00704443" w:rsidP="00F707A1">
      <w:pPr>
        <w:spacing w:line="250" w:lineRule="auto"/>
        <w:ind w:left="705" w:right="100" w:firstLine="0"/>
      </w:pPr>
      <w:r w:rsidRPr="00F707A1">
        <w:t xml:space="preserve">           Economic wellbeing throughout their lives. </w:t>
      </w:r>
    </w:p>
    <w:p w:rsidR="003B5288" w:rsidRPr="00F707A1" w:rsidRDefault="00704443" w:rsidP="00F707A1">
      <w:pPr>
        <w:pStyle w:val="ListParagraph"/>
        <w:numPr>
          <w:ilvl w:val="0"/>
          <w:numId w:val="7"/>
        </w:numPr>
        <w:spacing w:line="250" w:lineRule="auto"/>
        <w:ind w:right="100"/>
      </w:pPr>
      <w:r w:rsidRPr="00F707A1">
        <w:t>Support families with transitions</w:t>
      </w:r>
    </w:p>
    <w:p w:rsidR="003B5288" w:rsidRPr="00F707A1" w:rsidRDefault="00C41A40" w:rsidP="00F707A1">
      <w:pPr>
        <w:spacing w:after="0" w:line="259" w:lineRule="auto"/>
        <w:ind w:left="0" w:firstLine="0"/>
      </w:pPr>
      <w:r w:rsidRPr="00F707A1">
        <w:t xml:space="preserve"> </w:t>
      </w:r>
    </w:p>
    <w:p w:rsidR="003B5288" w:rsidRPr="00F707A1" w:rsidRDefault="00704443" w:rsidP="00F707A1">
      <w:pPr>
        <w:pStyle w:val="Heading1"/>
        <w:ind w:left="-5"/>
        <w:jc w:val="both"/>
      </w:pPr>
      <w:r w:rsidRPr="00F707A1">
        <w:t xml:space="preserve">Commitment </w:t>
      </w:r>
    </w:p>
    <w:p w:rsidR="003B5288" w:rsidRPr="00F707A1" w:rsidRDefault="00C41A40" w:rsidP="00F707A1">
      <w:pPr>
        <w:spacing w:after="0" w:line="259" w:lineRule="auto"/>
        <w:ind w:left="0" w:firstLine="0"/>
      </w:pPr>
      <w:r w:rsidRPr="00F707A1">
        <w:t xml:space="preserve"> </w:t>
      </w:r>
    </w:p>
    <w:p w:rsidR="00704443" w:rsidRPr="00704443" w:rsidRDefault="00704443" w:rsidP="00F707A1">
      <w:pPr>
        <w:spacing w:after="1" w:line="242" w:lineRule="auto"/>
        <w:ind w:left="-5" w:right="88"/>
      </w:pPr>
      <w:r w:rsidRPr="00704443">
        <w:t xml:space="preserve">The school is committed to providing all its students with a planned programme of careers education activities throughout their school career, with opportunities at key transition points to access impartial information and expert advice and guidance. </w:t>
      </w:r>
    </w:p>
    <w:p w:rsidR="003B5288" w:rsidRPr="00F707A1" w:rsidRDefault="00704443" w:rsidP="00F707A1">
      <w:pPr>
        <w:spacing w:after="1" w:line="242" w:lineRule="auto"/>
        <w:ind w:left="-5" w:right="88"/>
      </w:pPr>
      <w:r w:rsidRPr="00704443">
        <w:t xml:space="preserve">It is also committed to maximise the benefits for students by using a whole school approach involving parents, carers, external IAG providers, employers and other </w:t>
      </w:r>
      <w:r w:rsidRPr="00F707A1">
        <w:t xml:space="preserve">local agencies.  The school was recently awarded with a Careers aspirations award and in 2020 will be </w:t>
      </w:r>
      <w:r w:rsidRPr="00704443">
        <w:t>working towards the new ‘Quality in C</w:t>
      </w:r>
      <w:r w:rsidRPr="00F707A1">
        <w:t>areers’ standard.</w:t>
      </w:r>
    </w:p>
    <w:p w:rsidR="003B5288" w:rsidRPr="00F707A1" w:rsidRDefault="00C41A40" w:rsidP="00F707A1">
      <w:pPr>
        <w:spacing w:after="0" w:line="259" w:lineRule="auto"/>
        <w:ind w:left="0" w:firstLine="0"/>
      </w:pPr>
      <w:r w:rsidRPr="00F707A1">
        <w:t xml:space="preserve"> </w:t>
      </w:r>
    </w:p>
    <w:p w:rsidR="003B5288" w:rsidRPr="00F707A1" w:rsidRDefault="00704443" w:rsidP="00F707A1">
      <w:pPr>
        <w:pStyle w:val="Heading1"/>
        <w:ind w:left="-5"/>
        <w:jc w:val="both"/>
      </w:pPr>
      <w:r w:rsidRPr="00F707A1">
        <w:t xml:space="preserve">Management </w:t>
      </w:r>
    </w:p>
    <w:p w:rsidR="003B5288" w:rsidRPr="00F707A1" w:rsidRDefault="00C41A40" w:rsidP="00F707A1">
      <w:pPr>
        <w:spacing w:after="0" w:line="259" w:lineRule="auto"/>
        <w:ind w:left="0" w:firstLine="0"/>
      </w:pPr>
      <w:r w:rsidRPr="00F707A1">
        <w:t xml:space="preserve"> </w:t>
      </w:r>
    </w:p>
    <w:p w:rsidR="00D23A79" w:rsidRPr="00D23A79" w:rsidRDefault="00D23A79" w:rsidP="00F707A1">
      <w:pPr>
        <w:spacing w:line="250" w:lineRule="auto"/>
        <w:ind w:right="100"/>
      </w:pPr>
      <w:r w:rsidRPr="00D23A79">
        <w:t xml:space="preserve">A middle leader has strategic responsibility for CEIAG within the school and manages the structure for delivery by members of staff who have access to relevant training and support. </w:t>
      </w:r>
      <w:r w:rsidR="00F707A1" w:rsidRPr="00F707A1">
        <w:t xml:space="preserve">This Middle Leader is directly Line Managed by the Deputy Head teacher and has responsibility of a team of Job Coach’s. </w:t>
      </w:r>
    </w:p>
    <w:p w:rsidR="00D23A79" w:rsidRPr="00D23A79" w:rsidRDefault="00D23A79" w:rsidP="00F707A1">
      <w:pPr>
        <w:spacing w:after="0" w:line="259" w:lineRule="auto"/>
        <w:ind w:left="0" w:firstLine="0"/>
      </w:pPr>
      <w:r w:rsidRPr="00D23A79">
        <w:t xml:space="preserve"> </w:t>
      </w:r>
    </w:p>
    <w:p w:rsidR="00D23A79" w:rsidRPr="00F707A1" w:rsidRDefault="00D23A79" w:rsidP="00F707A1">
      <w:pPr>
        <w:spacing w:line="250" w:lineRule="auto"/>
        <w:ind w:right="100"/>
      </w:pPr>
      <w:r w:rsidRPr="00D23A79">
        <w:t>The CEIAG Lead will review the provision with all stakeholders including young people,</w:t>
      </w:r>
      <w:r w:rsidRPr="00F707A1">
        <w:t xml:space="preserve"> </w:t>
      </w:r>
      <w:r w:rsidR="00F707A1" w:rsidRPr="00F707A1">
        <w:t>families</w:t>
      </w:r>
      <w:r w:rsidRPr="00F707A1">
        <w:t xml:space="preserve"> and employers</w:t>
      </w:r>
      <w:r w:rsidRPr="00D23A79">
        <w:t xml:space="preserve"> taking into account the school’s destination measures and tracking information.  </w:t>
      </w:r>
    </w:p>
    <w:p w:rsidR="00D23A79" w:rsidRPr="00F707A1" w:rsidRDefault="00D23A79" w:rsidP="00F707A1">
      <w:pPr>
        <w:spacing w:line="250" w:lineRule="auto"/>
        <w:ind w:right="100"/>
      </w:pPr>
    </w:p>
    <w:p w:rsidR="00D23A79" w:rsidRPr="00F707A1" w:rsidRDefault="00D23A79" w:rsidP="00F707A1">
      <w:pPr>
        <w:spacing w:line="250" w:lineRule="auto"/>
        <w:ind w:right="100"/>
      </w:pPr>
      <w:r w:rsidRPr="00F707A1">
        <w:lastRenderedPageBreak/>
        <w:t xml:space="preserve">The school is also a ‘hub school’ and has a link CEC advisor who provides advice, guidance and monitoring of Careers activity within the school. </w:t>
      </w:r>
    </w:p>
    <w:p w:rsidR="001B3F89" w:rsidRPr="00F707A1" w:rsidRDefault="001B3F89" w:rsidP="00F707A1">
      <w:pPr>
        <w:spacing w:line="250" w:lineRule="auto"/>
        <w:ind w:right="100"/>
      </w:pPr>
    </w:p>
    <w:p w:rsidR="001B3F89" w:rsidRPr="00D23A79" w:rsidRDefault="001B3F89" w:rsidP="00F707A1">
      <w:pPr>
        <w:spacing w:line="250" w:lineRule="auto"/>
        <w:ind w:right="100"/>
      </w:pPr>
      <w:r w:rsidRPr="00F707A1">
        <w:t xml:space="preserve">The CEIG Lead </w:t>
      </w:r>
      <w:r w:rsidR="00F707A1" w:rsidRPr="00F707A1">
        <w:t xml:space="preserve">also sits on the Liverpool City Region Supported Employment forum. </w:t>
      </w:r>
    </w:p>
    <w:p w:rsidR="00D23A79" w:rsidRPr="00D23A79" w:rsidRDefault="00D23A79" w:rsidP="00F707A1">
      <w:pPr>
        <w:spacing w:after="0" w:line="259" w:lineRule="auto"/>
        <w:ind w:left="0" w:firstLine="0"/>
      </w:pPr>
      <w:r w:rsidRPr="00D23A79">
        <w:rPr>
          <w:i/>
        </w:rPr>
        <w:t xml:space="preserve"> </w:t>
      </w:r>
    </w:p>
    <w:p w:rsidR="003B5288" w:rsidRPr="00F707A1" w:rsidRDefault="00C41A40" w:rsidP="00F707A1">
      <w:pPr>
        <w:spacing w:after="0" w:line="259" w:lineRule="auto"/>
        <w:ind w:left="0" w:firstLine="0"/>
      </w:pPr>
      <w:r w:rsidRPr="00F707A1">
        <w:rPr>
          <w:rFonts w:eastAsia="Comic Sans MS"/>
        </w:rPr>
        <w:tab/>
        <w:t xml:space="preserve"> </w:t>
      </w:r>
      <w:r w:rsidRPr="00F707A1">
        <w:rPr>
          <w:rFonts w:eastAsia="Comic Sans MS"/>
        </w:rPr>
        <w:tab/>
        <w:t xml:space="preserve"> </w:t>
      </w:r>
    </w:p>
    <w:p w:rsidR="003B5288" w:rsidRPr="00F707A1" w:rsidRDefault="00C41A40" w:rsidP="00F707A1">
      <w:pPr>
        <w:spacing w:after="0" w:line="259" w:lineRule="auto"/>
        <w:ind w:left="0" w:firstLine="0"/>
      </w:pPr>
      <w:r w:rsidRPr="00F707A1">
        <w:rPr>
          <w:b/>
        </w:rPr>
        <w:t xml:space="preserve"> </w:t>
      </w:r>
    </w:p>
    <w:p w:rsidR="003B5288" w:rsidRPr="00F707A1" w:rsidRDefault="00D23A79" w:rsidP="00F707A1">
      <w:pPr>
        <w:pStyle w:val="Heading1"/>
        <w:ind w:left="-5"/>
        <w:jc w:val="both"/>
      </w:pPr>
      <w:r w:rsidRPr="00F707A1">
        <w:t xml:space="preserve">Curriculum provision </w:t>
      </w:r>
    </w:p>
    <w:p w:rsidR="003B5288" w:rsidRPr="00F707A1" w:rsidRDefault="00C41A40" w:rsidP="00F707A1">
      <w:pPr>
        <w:spacing w:after="0" w:line="259" w:lineRule="auto"/>
        <w:ind w:left="0" w:firstLine="0"/>
      </w:pPr>
      <w:r w:rsidRPr="00F707A1">
        <w:t xml:space="preserve"> </w:t>
      </w:r>
    </w:p>
    <w:p w:rsidR="00D23A79" w:rsidRPr="00D23A79" w:rsidRDefault="00D23A79" w:rsidP="00F707A1">
      <w:pPr>
        <w:spacing w:line="250" w:lineRule="auto"/>
        <w:ind w:right="100"/>
      </w:pPr>
      <w:r w:rsidRPr="00F707A1">
        <w:t>There is a</w:t>
      </w:r>
      <w:r w:rsidRPr="00D23A79">
        <w:t xml:space="preserve"> planned CEIAG programme across the school 11-19, in which incorporates the national framework for implementing an 11-19 entitlement to IAG in England and to meet the </w:t>
      </w:r>
      <w:r w:rsidRPr="00D23A79">
        <w:rPr>
          <w:b/>
        </w:rPr>
        <w:t>8 Gatsby Benchmarks</w:t>
      </w:r>
      <w:r w:rsidRPr="00D23A79">
        <w:t xml:space="preserve">: </w:t>
      </w:r>
    </w:p>
    <w:p w:rsidR="00D23A79" w:rsidRPr="00D23A79" w:rsidRDefault="00D23A79" w:rsidP="00F707A1">
      <w:pPr>
        <w:spacing w:after="0" w:line="259" w:lineRule="auto"/>
        <w:ind w:left="0" w:firstLine="0"/>
      </w:pPr>
      <w:r w:rsidRPr="00D23A79">
        <w:t xml:space="preserve"> </w:t>
      </w:r>
    </w:p>
    <w:p w:rsidR="00D23A79" w:rsidRPr="00D23A79" w:rsidRDefault="00D23A79" w:rsidP="00F707A1">
      <w:pPr>
        <w:numPr>
          <w:ilvl w:val="0"/>
          <w:numId w:val="9"/>
        </w:numPr>
        <w:spacing w:after="4" w:line="251" w:lineRule="auto"/>
        <w:ind w:right="103"/>
      </w:pPr>
      <w:r w:rsidRPr="00D23A79">
        <w:rPr>
          <w:i/>
        </w:rPr>
        <w:t xml:space="preserve">A stable careers programme </w:t>
      </w:r>
    </w:p>
    <w:p w:rsidR="00D23A79" w:rsidRPr="00D23A79" w:rsidRDefault="00D23A79" w:rsidP="00F707A1">
      <w:pPr>
        <w:numPr>
          <w:ilvl w:val="0"/>
          <w:numId w:val="9"/>
        </w:numPr>
        <w:spacing w:after="4" w:line="251" w:lineRule="auto"/>
        <w:ind w:right="103"/>
      </w:pPr>
      <w:r w:rsidRPr="00D23A79">
        <w:rPr>
          <w:i/>
        </w:rPr>
        <w:t xml:space="preserve">Learning from careers and labour market information </w:t>
      </w:r>
    </w:p>
    <w:p w:rsidR="00D23A79" w:rsidRPr="00D23A79" w:rsidRDefault="00D23A79" w:rsidP="00F707A1">
      <w:pPr>
        <w:numPr>
          <w:ilvl w:val="0"/>
          <w:numId w:val="9"/>
        </w:numPr>
        <w:spacing w:after="4" w:line="251" w:lineRule="auto"/>
        <w:ind w:right="103"/>
      </w:pPr>
      <w:r w:rsidRPr="00D23A79">
        <w:rPr>
          <w:i/>
        </w:rPr>
        <w:t xml:space="preserve">Addressing the needs of each pupil: Targeted support for vulnerable and disadvantaged young people, information sharing, careers guidance for students with special educational needs or disabilities. (The school works closely with  NCOP to provide these students in 9-13 with additional opportunities and funding) </w:t>
      </w:r>
    </w:p>
    <w:p w:rsidR="00D23A79" w:rsidRPr="00D23A79" w:rsidRDefault="00D23A79" w:rsidP="00F707A1">
      <w:pPr>
        <w:numPr>
          <w:ilvl w:val="0"/>
          <w:numId w:val="9"/>
        </w:numPr>
        <w:spacing w:after="4" w:line="251" w:lineRule="auto"/>
        <w:ind w:right="103"/>
      </w:pPr>
      <w:r w:rsidRPr="00D23A79">
        <w:rPr>
          <w:i/>
        </w:rPr>
        <w:t xml:space="preserve">Linking curriculum learning to careers </w:t>
      </w:r>
    </w:p>
    <w:p w:rsidR="00D23A79" w:rsidRPr="00D23A79" w:rsidRDefault="00D23A79" w:rsidP="00F707A1">
      <w:pPr>
        <w:numPr>
          <w:ilvl w:val="0"/>
          <w:numId w:val="9"/>
        </w:numPr>
        <w:spacing w:after="4" w:line="251" w:lineRule="auto"/>
        <w:ind w:right="103"/>
      </w:pPr>
      <w:r w:rsidRPr="00D23A79">
        <w:rPr>
          <w:i/>
        </w:rPr>
        <w:t xml:space="preserve">Encounters with Employers and Employees </w:t>
      </w:r>
    </w:p>
    <w:p w:rsidR="00D23A79" w:rsidRPr="00D23A79" w:rsidRDefault="00D23A79" w:rsidP="00F707A1">
      <w:pPr>
        <w:numPr>
          <w:ilvl w:val="0"/>
          <w:numId w:val="9"/>
        </w:numPr>
        <w:spacing w:after="4" w:line="251" w:lineRule="auto"/>
        <w:ind w:right="103"/>
      </w:pPr>
      <w:r w:rsidRPr="00D23A79">
        <w:rPr>
          <w:i/>
        </w:rPr>
        <w:t xml:space="preserve">Experiences of Workplaces </w:t>
      </w:r>
    </w:p>
    <w:p w:rsidR="00D23A79" w:rsidRPr="00D23A79" w:rsidRDefault="00D23A79" w:rsidP="00F707A1">
      <w:pPr>
        <w:numPr>
          <w:ilvl w:val="0"/>
          <w:numId w:val="9"/>
        </w:numPr>
        <w:spacing w:after="4" w:line="251" w:lineRule="auto"/>
        <w:ind w:right="103"/>
      </w:pPr>
      <w:r w:rsidRPr="00D23A79">
        <w:rPr>
          <w:i/>
        </w:rPr>
        <w:t>Encounters</w:t>
      </w:r>
      <w:r w:rsidRPr="00F707A1">
        <w:rPr>
          <w:i/>
        </w:rPr>
        <w:t xml:space="preserve"> with FE and HE</w:t>
      </w:r>
      <w:r w:rsidRPr="00D23A79">
        <w:rPr>
          <w:i/>
        </w:rPr>
        <w:t xml:space="preserve"> </w:t>
      </w:r>
    </w:p>
    <w:p w:rsidR="00D23A79" w:rsidRPr="00F707A1" w:rsidRDefault="00D23A79" w:rsidP="00F707A1">
      <w:pPr>
        <w:numPr>
          <w:ilvl w:val="0"/>
          <w:numId w:val="9"/>
        </w:numPr>
        <w:spacing w:after="4" w:line="251" w:lineRule="auto"/>
        <w:ind w:right="103"/>
      </w:pPr>
      <w:r w:rsidRPr="00D23A79">
        <w:rPr>
          <w:i/>
        </w:rPr>
        <w:t xml:space="preserve">Personal Guidance </w:t>
      </w:r>
    </w:p>
    <w:p w:rsidR="00D23A79" w:rsidRPr="00F707A1" w:rsidRDefault="00D23A79" w:rsidP="00F707A1">
      <w:pPr>
        <w:spacing w:after="4" w:line="251" w:lineRule="auto"/>
        <w:ind w:right="103"/>
      </w:pPr>
    </w:p>
    <w:p w:rsidR="00D23A79" w:rsidRDefault="00D23A79" w:rsidP="00F707A1">
      <w:pPr>
        <w:spacing w:after="4" w:line="251" w:lineRule="auto"/>
        <w:ind w:right="103"/>
      </w:pPr>
      <w:r w:rsidRPr="00F707A1">
        <w:t xml:space="preserve">The school also has an age-appropriate programme for its EYFS – KS2 students to ensure that they have employer encounters, workplace visits and an annual careers fayre. </w:t>
      </w:r>
    </w:p>
    <w:p w:rsidR="003B5288" w:rsidRPr="00F707A1" w:rsidRDefault="003B5288" w:rsidP="00F707A1">
      <w:pPr>
        <w:spacing w:after="0" w:line="259" w:lineRule="auto"/>
        <w:ind w:left="0" w:firstLine="0"/>
      </w:pPr>
      <w:bookmarkStart w:id="0" w:name="_GoBack"/>
      <w:bookmarkEnd w:id="0"/>
    </w:p>
    <w:p w:rsidR="003B5288" w:rsidRPr="00F707A1" w:rsidRDefault="00D23A79" w:rsidP="00F707A1">
      <w:pPr>
        <w:pStyle w:val="Heading1"/>
        <w:ind w:left="-5"/>
        <w:jc w:val="both"/>
      </w:pPr>
      <w:r w:rsidRPr="00F707A1">
        <w:t xml:space="preserve">Personal provision </w:t>
      </w:r>
      <w:r w:rsidR="00C41A40" w:rsidRPr="00F707A1">
        <w:t xml:space="preserve"> </w:t>
      </w:r>
    </w:p>
    <w:p w:rsidR="00D23A79" w:rsidRPr="00D23A79" w:rsidRDefault="00D23A79" w:rsidP="00F707A1">
      <w:pPr>
        <w:spacing w:after="0" w:line="259" w:lineRule="auto"/>
        <w:ind w:left="0" w:firstLine="0"/>
      </w:pPr>
    </w:p>
    <w:p w:rsidR="00D23A79" w:rsidRPr="00D23A79" w:rsidRDefault="00D23A79" w:rsidP="00F707A1">
      <w:pPr>
        <w:spacing w:line="250" w:lineRule="auto"/>
        <w:ind w:right="100"/>
      </w:pPr>
      <w:r w:rsidRPr="00D23A79">
        <w:t xml:space="preserve">Elements of the above will require access to individual information advice and guidance through: </w:t>
      </w:r>
    </w:p>
    <w:p w:rsidR="00D23A79" w:rsidRPr="00D23A79" w:rsidRDefault="00D23A79" w:rsidP="00F707A1">
      <w:pPr>
        <w:spacing w:after="0" w:line="259" w:lineRule="auto"/>
        <w:ind w:left="0" w:firstLine="0"/>
      </w:pPr>
      <w:r w:rsidRPr="00D23A79">
        <w:t xml:space="preserve"> </w:t>
      </w:r>
    </w:p>
    <w:p w:rsidR="00D23A79" w:rsidRPr="00D23A79" w:rsidRDefault="00D23A79" w:rsidP="00F707A1">
      <w:pPr>
        <w:numPr>
          <w:ilvl w:val="0"/>
          <w:numId w:val="10"/>
        </w:numPr>
        <w:spacing w:line="250" w:lineRule="auto"/>
        <w:ind w:right="100"/>
      </w:pPr>
      <w:r w:rsidRPr="00D23A79">
        <w:t>Internal staff,</w:t>
      </w:r>
      <w:r w:rsidRPr="00F707A1">
        <w:t xml:space="preserve"> Job </w:t>
      </w:r>
      <w:r w:rsidR="00F707A1" w:rsidRPr="00F707A1">
        <w:t>coaches</w:t>
      </w:r>
      <w:r w:rsidRPr="00F707A1">
        <w:t xml:space="preserve">, </w:t>
      </w:r>
      <w:r w:rsidRPr="00D23A79">
        <w:t xml:space="preserve">external careers adviser, employers, employees and visitors.  The </w:t>
      </w:r>
      <w:r w:rsidRPr="00F707A1">
        <w:t>school prides itself with a network that supports KS</w:t>
      </w:r>
      <w:r w:rsidRPr="00D23A79">
        <w:t>5 students who are seek</w:t>
      </w:r>
      <w:r w:rsidRPr="00F707A1">
        <w:t xml:space="preserve">ing opportunities such as Supported Internship/Apprenticeships. </w:t>
      </w:r>
    </w:p>
    <w:p w:rsidR="00D23A79" w:rsidRPr="00D23A79" w:rsidRDefault="00D23A79" w:rsidP="00F707A1">
      <w:pPr>
        <w:spacing w:after="0" w:line="259" w:lineRule="auto"/>
        <w:ind w:left="1080" w:firstLine="0"/>
      </w:pPr>
      <w:r w:rsidRPr="00D23A79">
        <w:t xml:space="preserve"> </w:t>
      </w:r>
    </w:p>
    <w:p w:rsidR="00D23A79" w:rsidRPr="00D23A79" w:rsidRDefault="00D23A79" w:rsidP="00F707A1">
      <w:pPr>
        <w:numPr>
          <w:ilvl w:val="0"/>
          <w:numId w:val="10"/>
        </w:numPr>
        <w:spacing w:line="250" w:lineRule="auto"/>
        <w:ind w:right="100"/>
      </w:pPr>
      <w:r w:rsidRPr="00D23A79">
        <w:t>External sources using email, telephone, careers software</w:t>
      </w:r>
      <w:r w:rsidR="001B3F89" w:rsidRPr="00F707A1">
        <w:t xml:space="preserve">, </w:t>
      </w:r>
      <w:r w:rsidRPr="00D23A79">
        <w:t>websites such as: The National Apprenticeship site, the National Caree</w:t>
      </w:r>
      <w:r w:rsidRPr="00F707A1">
        <w:t>rs Service</w:t>
      </w:r>
      <w:r w:rsidR="001B3F89" w:rsidRPr="00F707A1">
        <w:t>.</w:t>
      </w:r>
    </w:p>
    <w:p w:rsidR="003B5288" w:rsidRPr="00F707A1" w:rsidRDefault="00D23A79" w:rsidP="00F707A1">
      <w:pPr>
        <w:spacing w:after="0" w:line="259" w:lineRule="auto"/>
        <w:ind w:left="0" w:firstLine="0"/>
      </w:pPr>
      <w:r w:rsidRPr="00D23A79">
        <w:t xml:space="preserve"> </w:t>
      </w:r>
    </w:p>
    <w:p w:rsidR="003B5288" w:rsidRPr="00F707A1" w:rsidRDefault="001B3F89" w:rsidP="00F707A1">
      <w:pPr>
        <w:pStyle w:val="Heading1"/>
        <w:ind w:left="-5"/>
        <w:jc w:val="both"/>
      </w:pPr>
      <w:r w:rsidRPr="00F707A1">
        <w:t xml:space="preserve">Resources </w:t>
      </w:r>
    </w:p>
    <w:p w:rsidR="001B3F89" w:rsidRPr="001B3F89" w:rsidRDefault="00C41A40" w:rsidP="00F707A1">
      <w:pPr>
        <w:spacing w:after="0" w:line="259" w:lineRule="auto"/>
        <w:ind w:left="720" w:firstLine="0"/>
      </w:pPr>
      <w:r w:rsidRPr="00F707A1">
        <w:rPr>
          <w:b/>
        </w:rPr>
        <w:t xml:space="preserve"> </w:t>
      </w:r>
    </w:p>
    <w:p w:rsidR="001B3F89" w:rsidRPr="001B3F89" w:rsidRDefault="001B3F89" w:rsidP="00F707A1">
      <w:pPr>
        <w:spacing w:after="0" w:line="259" w:lineRule="auto"/>
        <w:ind w:left="0" w:firstLine="0"/>
      </w:pPr>
      <w:r w:rsidRPr="001B3F89">
        <w:rPr>
          <w:b/>
        </w:rPr>
        <w:t xml:space="preserve"> </w:t>
      </w:r>
    </w:p>
    <w:p w:rsidR="001B3F89" w:rsidRPr="001B3F89" w:rsidRDefault="001B3F89" w:rsidP="00F707A1">
      <w:pPr>
        <w:spacing w:line="250" w:lineRule="auto"/>
        <w:ind w:right="100"/>
      </w:pPr>
      <w:r w:rsidRPr="001B3F89">
        <w:t xml:space="preserve">The school will provide resources for the successful implementation of this policy through securing: </w:t>
      </w:r>
    </w:p>
    <w:p w:rsidR="001B3F89" w:rsidRPr="001B3F89" w:rsidRDefault="001B3F89" w:rsidP="00F707A1">
      <w:pPr>
        <w:spacing w:after="0" w:line="259" w:lineRule="auto"/>
        <w:ind w:left="0" w:firstLine="0"/>
      </w:pPr>
      <w:r w:rsidRPr="001B3F89">
        <w:t xml:space="preserve"> </w:t>
      </w:r>
    </w:p>
    <w:p w:rsidR="001B3F89" w:rsidRPr="00F707A1" w:rsidRDefault="001B3F89" w:rsidP="00F707A1">
      <w:pPr>
        <w:pStyle w:val="ListParagraph"/>
        <w:numPr>
          <w:ilvl w:val="0"/>
          <w:numId w:val="7"/>
        </w:numPr>
        <w:spacing w:line="250" w:lineRule="auto"/>
        <w:ind w:right="100"/>
      </w:pPr>
      <w:r w:rsidRPr="00F707A1">
        <w:t>An annual budget to cover intern</w:t>
      </w:r>
      <w:r w:rsidRPr="00F707A1">
        <w:t>al needs and students needs</w:t>
      </w:r>
    </w:p>
    <w:p w:rsidR="001B3F89" w:rsidRPr="00F707A1" w:rsidRDefault="001B3F89" w:rsidP="00F707A1">
      <w:pPr>
        <w:pStyle w:val="ListParagraph"/>
        <w:numPr>
          <w:ilvl w:val="0"/>
          <w:numId w:val="7"/>
        </w:numPr>
        <w:spacing w:line="250" w:lineRule="auto"/>
        <w:ind w:right="100"/>
      </w:pPr>
      <w:r w:rsidRPr="00F707A1">
        <w:t xml:space="preserve">Adequate staffing with appropriate training </w:t>
      </w:r>
    </w:p>
    <w:p w:rsidR="001B3F89" w:rsidRPr="00F707A1" w:rsidRDefault="001B3F89" w:rsidP="00F707A1">
      <w:pPr>
        <w:pStyle w:val="ListParagraph"/>
        <w:numPr>
          <w:ilvl w:val="0"/>
          <w:numId w:val="7"/>
        </w:numPr>
        <w:spacing w:line="250" w:lineRule="auto"/>
        <w:ind w:right="100"/>
      </w:pPr>
      <w:r w:rsidRPr="00F707A1">
        <w:t xml:space="preserve">Student and staff access to information (electronic and hardcopy) </w:t>
      </w:r>
    </w:p>
    <w:p w:rsidR="001B3F89" w:rsidRPr="00F707A1" w:rsidRDefault="001B3F89" w:rsidP="00F707A1">
      <w:pPr>
        <w:pStyle w:val="ListParagraph"/>
        <w:numPr>
          <w:ilvl w:val="0"/>
          <w:numId w:val="7"/>
        </w:numPr>
        <w:spacing w:line="250" w:lineRule="auto"/>
        <w:ind w:right="100"/>
      </w:pPr>
      <w:r w:rsidRPr="00F707A1">
        <w:t xml:space="preserve">Designated space for individual and  group/class sessions  </w:t>
      </w:r>
    </w:p>
    <w:p w:rsidR="001B3F89" w:rsidRPr="00F707A1" w:rsidRDefault="001B3F89" w:rsidP="00F707A1">
      <w:pPr>
        <w:pStyle w:val="ListParagraph"/>
        <w:numPr>
          <w:ilvl w:val="0"/>
          <w:numId w:val="7"/>
        </w:numPr>
        <w:spacing w:line="250" w:lineRule="auto"/>
        <w:ind w:right="100"/>
      </w:pPr>
      <w:r w:rsidRPr="00F707A1">
        <w:t>Access to Work funding for Job coach’s to support our Interns</w:t>
      </w:r>
      <w:r w:rsidRPr="00F707A1">
        <w:t xml:space="preserve"> </w:t>
      </w:r>
    </w:p>
    <w:p w:rsidR="003B5288" w:rsidRPr="00F707A1" w:rsidRDefault="001B3F89" w:rsidP="00F707A1">
      <w:pPr>
        <w:spacing w:after="0" w:line="259" w:lineRule="auto"/>
        <w:ind w:left="0" w:firstLine="0"/>
      </w:pPr>
      <w:r w:rsidRPr="001B3F89">
        <w:t xml:space="preserve"> </w:t>
      </w:r>
    </w:p>
    <w:p w:rsidR="003B5288" w:rsidRPr="00F707A1" w:rsidRDefault="00C41A40" w:rsidP="00F707A1">
      <w:pPr>
        <w:spacing w:after="0" w:line="259" w:lineRule="auto"/>
        <w:ind w:left="0" w:firstLine="0"/>
      </w:pPr>
      <w:r w:rsidRPr="00F707A1">
        <w:lastRenderedPageBreak/>
        <w:t xml:space="preserve"> </w:t>
      </w:r>
    </w:p>
    <w:p w:rsidR="003B5288" w:rsidRPr="00F707A1" w:rsidRDefault="001B3F89" w:rsidP="00F707A1">
      <w:pPr>
        <w:pStyle w:val="Heading1"/>
        <w:ind w:left="-5"/>
        <w:jc w:val="both"/>
      </w:pPr>
      <w:r w:rsidRPr="00F707A1">
        <w:t xml:space="preserve">Partnerships </w:t>
      </w:r>
    </w:p>
    <w:p w:rsidR="003B5288" w:rsidRPr="00F707A1" w:rsidRDefault="00C41A40" w:rsidP="00F707A1">
      <w:pPr>
        <w:spacing w:after="0" w:line="259" w:lineRule="auto"/>
        <w:ind w:left="720" w:firstLine="0"/>
      </w:pPr>
      <w:r w:rsidRPr="00F707A1">
        <w:rPr>
          <w:b/>
        </w:rPr>
        <w:t xml:space="preserve"> </w:t>
      </w:r>
    </w:p>
    <w:p w:rsidR="001B3F89" w:rsidRPr="001B3F89" w:rsidRDefault="001B3F89" w:rsidP="00F707A1">
      <w:pPr>
        <w:spacing w:line="250" w:lineRule="auto"/>
        <w:ind w:left="0" w:right="100" w:firstLine="0"/>
      </w:pPr>
      <w:r w:rsidRPr="001B3F89">
        <w:t>The policy recognises the range of par</w:t>
      </w:r>
      <w:r w:rsidRPr="00F707A1">
        <w:t>tners that support the CEIAG</w:t>
      </w:r>
      <w:r w:rsidRPr="001B3F89">
        <w:t xml:space="preserve"> within our school.  </w:t>
      </w:r>
    </w:p>
    <w:p w:rsidR="001B3F89" w:rsidRPr="001B3F89" w:rsidRDefault="001B3F89" w:rsidP="00F707A1">
      <w:pPr>
        <w:spacing w:after="0" w:line="259" w:lineRule="auto"/>
        <w:ind w:left="0" w:firstLine="0"/>
      </w:pPr>
      <w:r w:rsidRPr="001B3F89">
        <w:t xml:space="preserve"> </w:t>
      </w:r>
    </w:p>
    <w:p w:rsidR="001B3F89" w:rsidRPr="001B3F89" w:rsidRDefault="001B3F89" w:rsidP="00F707A1">
      <w:pPr>
        <w:spacing w:after="0" w:line="259" w:lineRule="auto"/>
        <w:ind w:left="0" w:firstLine="0"/>
      </w:pPr>
      <w:r w:rsidRPr="001B3F89">
        <w:rPr>
          <w:b/>
        </w:rPr>
        <w:t xml:space="preserve">These include: </w:t>
      </w:r>
    </w:p>
    <w:p w:rsidR="001B3F89" w:rsidRPr="001B3F89" w:rsidRDefault="001B3F89" w:rsidP="00F707A1">
      <w:pPr>
        <w:spacing w:after="0" w:line="259" w:lineRule="auto"/>
        <w:ind w:left="0" w:firstLine="0"/>
      </w:pPr>
      <w:r w:rsidRPr="001B3F89">
        <w:t xml:space="preserve"> </w:t>
      </w:r>
    </w:p>
    <w:p w:rsidR="001B3F89" w:rsidRPr="00F707A1" w:rsidRDefault="001B3F89" w:rsidP="00F707A1">
      <w:pPr>
        <w:pStyle w:val="ListParagraph"/>
        <w:numPr>
          <w:ilvl w:val="0"/>
          <w:numId w:val="13"/>
        </w:numPr>
        <w:spacing w:line="250" w:lineRule="auto"/>
        <w:ind w:right="100"/>
      </w:pPr>
      <w:r w:rsidRPr="00F707A1">
        <w:t>C</w:t>
      </w:r>
      <w:r w:rsidR="00F707A1" w:rsidRPr="00F707A1">
        <w:t>areer’s enterprise company</w:t>
      </w:r>
    </w:p>
    <w:p w:rsidR="001B3F89" w:rsidRPr="00F707A1" w:rsidRDefault="001B3F89" w:rsidP="00F707A1">
      <w:pPr>
        <w:pStyle w:val="ListParagraph"/>
        <w:numPr>
          <w:ilvl w:val="0"/>
          <w:numId w:val="13"/>
        </w:numPr>
        <w:spacing w:line="250" w:lineRule="auto"/>
        <w:ind w:right="100"/>
      </w:pPr>
      <w:r w:rsidRPr="00F707A1">
        <w:t xml:space="preserve">Parents and carers </w:t>
      </w:r>
    </w:p>
    <w:p w:rsidR="001B3F89" w:rsidRPr="00F707A1" w:rsidRDefault="001B3F89" w:rsidP="00F707A1">
      <w:pPr>
        <w:pStyle w:val="ListParagraph"/>
        <w:numPr>
          <w:ilvl w:val="0"/>
          <w:numId w:val="13"/>
        </w:numPr>
        <w:spacing w:line="250" w:lineRule="auto"/>
        <w:ind w:right="100"/>
      </w:pPr>
      <w:r w:rsidRPr="00F707A1">
        <w:t>Liaison with</w:t>
      </w:r>
      <w:r w:rsidRPr="00F707A1">
        <w:t xml:space="preserve"> Higher education institutions such as Hope University, LJMU </w:t>
      </w:r>
    </w:p>
    <w:p w:rsidR="001B3F89" w:rsidRPr="00F707A1" w:rsidRDefault="001B3F89" w:rsidP="00F707A1">
      <w:pPr>
        <w:pStyle w:val="ListParagraph"/>
        <w:numPr>
          <w:ilvl w:val="0"/>
          <w:numId w:val="13"/>
        </w:numPr>
        <w:spacing w:line="250" w:lineRule="auto"/>
        <w:ind w:right="100"/>
      </w:pPr>
      <w:r w:rsidRPr="00F707A1">
        <w:t xml:space="preserve">Employers and training providers  </w:t>
      </w:r>
    </w:p>
    <w:p w:rsidR="001B3F89" w:rsidRPr="00F707A1" w:rsidRDefault="001B3F89" w:rsidP="00F707A1">
      <w:pPr>
        <w:pStyle w:val="ListParagraph"/>
        <w:numPr>
          <w:ilvl w:val="0"/>
          <w:numId w:val="13"/>
        </w:numPr>
        <w:spacing w:line="250" w:lineRule="auto"/>
        <w:ind w:right="100"/>
      </w:pPr>
      <w:r w:rsidRPr="00F707A1">
        <w:t>Others specific to our Supported internships</w:t>
      </w:r>
      <w:r w:rsidRPr="00F707A1">
        <w:t xml:space="preserve">: </w:t>
      </w:r>
      <w:r w:rsidRPr="00F707A1">
        <w:t>Regenda housing, Aloft, Cadent,  National trust, Amey</w:t>
      </w:r>
    </w:p>
    <w:p w:rsidR="001B3F89" w:rsidRPr="00F707A1" w:rsidRDefault="001B3F89" w:rsidP="00F707A1">
      <w:pPr>
        <w:pStyle w:val="ListParagraph"/>
        <w:numPr>
          <w:ilvl w:val="0"/>
          <w:numId w:val="13"/>
        </w:numPr>
        <w:spacing w:line="250" w:lineRule="auto"/>
        <w:ind w:right="100"/>
      </w:pPr>
      <w:r w:rsidRPr="00F707A1">
        <w:t xml:space="preserve">Mencap </w:t>
      </w:r>
    </w:p>
    <w:p w:rsidR="001B3F89" w:rsidRPr="00F707A1" w:rsidRDefault="001B3F89" w:rsidP="00F707A1">
      <w:pPr>
        <w:pStyle w:val="ListParagraph"/>
        <w:numPr>
          <w:ilvl w:val="0"/>
          <w:numId w:val="13"/>
        </w:numPr>
        <w:spacing w:line="250" w:lineRule="auto"/>
        <w:ind w:right="100"/>
      </w:pPr>
      <w:r w:rsidRPr="00F707A1">
        <w:t>Liverpool City Council</w:t>
      </w:r>
    </w:p>
    <w:p w:rsidR="001B3F89" w:rsidRPr="00F707A1" w:rsidRDefault="001B3F89" w:rsidP="00F707A1">
      <w:pPr>
        <w:pStyle w:val="ListParagraph"/>
        <w:numPr>
          <w:ilvl w:val="0"/>
          <w:numId w:val="13"/>
        </w:numPr>
        <w:spacing w:line="250" w:lineRule="auto"/>
        <w:ind w:right="100"/>
      </w:pPr>
      <w:r w:rsidRPr="00F707A1">
        <w:t xml:space="preserve">Career Connect </w:t>
      </w:r>
    </w:p>
    <w:p w:rsidR="001B3F89" w:rsidRPr="001B3F89" w:rsidRDefault="001B3F89" w:rsidP="00F707A1">
      <w:pPr>
        <w:spacing w:after="0" w:line="259" w:lineRule="auto"/>
        <w:ind w:left="0" w:firstLine="0"/>
      </w:pPr>
      <w:r w:rsidRPr="001B3F89">
        <w:t xml:space="preserve"> </w:t>
      </w:r>
    </w:p>
    <w:p w:rsidR="001B3F89" w:rsidRPr="001B3F89" w:rsidRDefault="001B3F89" w:rsidP="00F707A1">
      <w:pPr>
        <w:spacing w:line="250" w:lineRule="auto"/>
        <w:ind w:right="100"/>
      </w:pPr>
      <w:r w:rsidRPr="001B3F89">
        <w:t>This secures additional access to face to face external specialist careers guidance as stated in the Education Act 2011 for our disadvantaged students as defined</w:t>
      </w:r>
      <w:r w:rsidR="00F707A1" w:rsidRPr="00F707A1">
        <w:t xml:space="preserve"> by the school’s governing body</w:t>
      </w:r>
      <w:r w:rsidRPr="001B3F89">
        <w:t xml:space="preserve">. </w:t>
      </w:r>
      <w:r w:rsidR="00F707A1" w:rsidRPr="00F707A1">
        <w:t xml:space="preserve">Access to work funding is currently available for any of the students who are on a supported Internship and can fund Job Coach’s, Travel and resources needed within the workplace to support the young person to be able to carry out daily duties within their roles. </w:t>
      </w:r>
    </w:p>
    <w:p w:rsidR="00F707A1" w:rsidRPr="00F707A1" w:rsidRDefault="001B3F89" w:rsidP="00F707A1">
      <w:pPr>
        <w:spacing w:after="0" w:line="259" w:lineRule="auto"/>
        <w:ind w:left="720" w:firstLine="0"/>
      </w:pPr>
      <w:r w:rsidRPr="001B3F89">
        <w:t xml:space="preserve"> </w:t>
      </w:r>
    </w:p>
    <w:p w:rsidR="00F707A1" w:rsidRPr="00F707A1" w:rsidRDefault="00F707A1" w:rsidP="00F707A1">
      <w:pPr>
        <w:spacing w:after="0" w:line="259" w:lineRule="auto"/>
        <w:ind w:left="0" w:firstLine="0"/>
      </w:pPr>
    </w:p>
    <w:p w:rsidR="003B5288" w:rsidRPr="00F707A1" w:rsidRDefault="00C41A40" w:rsidP="00F707A1">
      <w:pPr>
        <w:pStyle w:val="Heading1"/>
        <w:ind w:left="-5"/>
        <w:jc w:val="both"/>
      </w:pPr>
      <w:r w:rsidRPr="00F707A1">
        <w:t xml:space="preserve">Raising Awareness of this Policy </w:t>
      </w:r>
    </w:p>
    <w:p w:rsidR="003B5288" w:rsidRPr="00F707A1" w:rsidRDefault="00C41A40" w:rsidP="00F707A1">
      <w:pPr>
        <w:spacing w:after="0" w:line="259" w:lineRule="auto"/>
        <w:ind w:left="0" w:firstLine="0"/>
      </w:pPr>
      <w:r w:rsidRPr="00F707A1">
        <w:rPr>
          <w:b/>
        </w:rPr>
        <w:t xml:space="preserve"> </w:t>
      </w:r>
    </w:p>
    <w:p w:rsidR="003B5288" w:rsidRPr="00F707A1" w:rsidRDefault="00C41A40" w:rsidP="00F707A1">
      <w:pPr>
        <w:ind w:left="-5"/>
      </w:pPr>
      <w:r w:rsidRPr="00F707A1">
        <w:t xml:space="preserve">We will raise awareness of this policy via: </w:t>
      </w:r>
    </w:p>
    <w:p w:rsidR="003B5288" w:rsidRPr="00F707A1" w:rsidRDefault="00C41A40" w:rsidP="00F707A1">
      <w:pPr>
        <w:spacing w:after="0" w:line="259" w:lineRule="auto"/>
        <w:ind w:left="0" w:firstLine="0"/>
      </w:pPr>
      <w:r w:rsidRPr="00F707A1">
        <w:rPr>
          <w:b/>
        </w:rPr>
        <w:t xml:space="preserve"> </w:t>
      </w:r>
    </w:p>
    <w:p w:rsidR="003B5288" w:rsidRPr="00F707A1" w:rsidRDefault="00F707A1" w:rsidP="00F707A1">
      <w:pPr>
        <w:numPr>
          <w:ilvl w:val="0"/>
          <w:numId w:val="6"/>
        </w:numPr>
        <w:ind w:left="1003" w:hanging="283"/>
      </w:pPr>
      <w:r w:rsidRPr="00F707A1">
        <w:t xml:space="preserve">School website </w:t>
      </w:r>
      <w:r w:rsidR="00C41A40" w:rsidRPr="00F707A1">
        <w:t xml:space="preserve"> </w:t>
      </w:r>
    </w:p>
    <w:p w:rsidR="003B5288" w:rsidRPr="00F707A1" w:rsidRDefault="003B5288" w:rsidP="00F707A1">
      <w:pPr>
        <w:spacing w:after="0" w:line="259" w:lineRule="auto"/>
        <w:ind w:left="0" w:firstLine="0"/>
      </w:pPr>
    </w:p>
    <w:p w:rsidR="003B5288" w:rsidRPr="00F707A1" w:rsidRDefault="00C41A40" w:rsidP="00F707A1">
      <w:pPr>
        <w:pStyle w:val="Heading1"/>
        <w:ind w:left="-5"/>
        <w:jc w:val="both"/>
      </w:pPr>
      <w:r w:rsidRPr="00F707A1">
        <w:t xml:space="preserve">Equality Impact Assessment </w:t>
      </w:r>
    </w:p>
    <w:p w:rsidR="003B5288" w:rsidRPr="00F707A1" w:rsidRDefault="00C41A40" w:rsidP="00F707A1">
      <w:pPr>
        <w:spacing w:after="0" w:line="259" w:lineRule="auto"/>
        <w:ind w:left="0" w:firstLine="0"/>
      </w:pPr>
      <w:r w:rsidRPr="00F707A1">
        <w:rPr>
          <w:b/>
        </w:rPr>
        <w:t xml:space="preserve"> </w:t>
      </w:r>
    </w:p>
    <w:p w:rsidR="00F707A1" w:rsidRDefault="00C41A40" w:rsidP="00F707A1">
      <w:pPr>
        <w:ind w:left="705" w:hanging="720"/>
      </w:pPr>
      <w:r w:rsidRPr="00F707A1">
        <w:t>Under the Equality Act 2010 we have a duty not to discriminate against pe</w:t>
      </w:r>
      <w:r w:rsidR="00F707A1">
        <w:t xml:space="preserve">ople on the basis of their </w:t>
      </w:r>
    </w:p>
    <w:p w:rsidR="003B5288" w:rsidRPr="00F707A1" w:rsidRDefault="00F707A1" w:rsidP="00F707A1">
      <w:pPr>
        <w:ind w:left="705" w:hanging="720"/>
      </w:pPr>
      <w:r>
        <w:t xml:space="preserve">age, </w:t>
      </w:r>
      <w:r w:rsidR="00C41A40" w:rsidRPr="00F707A1">
        <w:t>disability, gender, gender identity, pregnancy or maternity, race</w:t>
      </w:r>
      <w:r>
        <w:t xml:space="preserve">, religion or belief and sexuality.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ind w:left="-15" w:firstLine="0"/>
      </w:pPr>
      <w:r w:rsidRPr="00F707A1">
        <w:t>This policy has been equality impa</w:t>
      </w:r>
      <w:r w:rsidRPr="00F707A1">
        <w:t xml:space="preserve">ct assessed and we believe that it is in line with the Equality Act 2010. As it is fair, it does not prioritise or disadvantage any student and it helps to promote equality at this school.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shd w:val="clear" w:color="auto" w:fill="4472C4"/>
        <w:spacing w:after="0" w:line="259" w:lineRule="auto"/>
        <w:ind w:left="-5"/>
      </w:pPr>
      <w:r w:rsidRPr="00F707A1">
        <w:rPr>
          <w:b/>
          <w:color w:val="FFFFFF"/>
        </w:rPr>
        <w:t xml:space="preserve">Monitoring the effectiveness of the policy </w:t>
      </w:r>
    </w:p>
    <w:p w:rsidR="003B5288" w:rsidRPr="00F707A1" w:rsidRDefault="00C41A40" w:rsidP="00F707A1">
      <w:pPr>
        <w:spacing w:after="0" w:line="259" w:lineRule="auto"/>
        <w:ind w:left="0" w:firstLine="0"/>
      </w:pPr>
      <w:r w:rsidRPr="00F707A1">
        <w:rPr>
          <w:b/>
        </w:rPr>
        <w:t xml:space="preserve"> </w:t>
      </w:r>
    </w:p>
    <w:p w:rsidR="003B5288" w:rsidRPr="00F707A1" w:rsidRDefault="00C41A40" w:rsidP="00F707A1">
      <w:pPr>
        <w:spacing w:after="0" w:line="259" w:lineRule="auto"/>
        <w:ind w:left="-5"/>
      </w:pPr>
      <w:r w:rsidRPr="00F707A1">
        <w:rPr>
          <w:u w:val="single" w:color="000000"/>
        </w:rPr>
        <w:t>Review of Procedure</w:t>
      </w:r>
      <w:r w:rsidRPr="00F707A1">
        <w:t xml:space="preserve"> </w:t>
      </w:r>
      <w:r w:rsidRPr="00F707A1">
        <w:t xml:space="preserve"> </w:t>
      </w:r>
    </w:p>
    <w:p w:rsidR="003B5288" w:rsidRPr="00F707A1" w:rsidRDefault="00C41A40" w:rsidP="00F707A1">
      <w:pPr>
        <w:spacing w:after="0" w:line="259" w:lineRule="auto"/>
        <w:ind w:left="0" w:firstLine="0"/>
      </w:pPr>
      <w:r w:rsidRPr="00F707A1">
        <w:t xml:space="preserve"> </w:t>
      </w:r>
    </w:p>
    <w:p w:rsidR="003B5288" w:rsidRPr="00F707A1" w:rsidRDefault="00C41A40" w:rsidP="00F707A1">
      <w:pPr>
        <w:ind w:left="-5"/>
      </w:pPr>
      <w:r w:rsidRPr="00F707A1">
        <w:t xml:space="preserve">This procedure shall be subject to periodic review and may be changed from time to time.  </w:t>
      </w:r>
    </w:p>
    <w:p w:rsidR="003B5288" w:rsidRPr="00F707A1" w:rsidRDefault="00C41A40" w:rsidP="00F707A1">
      <w:pPr>
        <w:spacing w:after="0" w:line="259" w:lineRule="auto"/>
        <w:ind w:left="0" w:firstLine="0"/>
        <w:rPr>
          <w:u w:val="single"/>
        </w:rPr>
      </w:pPr>
      <w:r w:rsidRPr="00F707A1">
        <w:t xml:space="preserve"> </w:t>
      </w:r>
    </w:p>
    <w:p w:rsidR="003B5288" w:rsidRPr="00F707A1" w:rsidRDefault="00C41A40" w:rsidP="00F707A1">
      <w:pPr>
        <w:pStyle w:val="Heading1"/>
        <w:shd w:val="clear" w:color="auto" w:fill="auto"/>
        <w:ind w:left="-5"/>
        <w:jc w:val="both"/>
        <w:rPr>
          <w:b w:val="0"/>
          <w:u w:val="single"/>
        </w:rPr>
      </w:pPr>
      <w:r w:rsidRPr="00F707A1">
        <w:rPr>
          <w:b w:val="0"/>
          <w:color w:val="000000"/>
          <w:u w:val="single"/>
        </w:rPr>
        <w:t>Management of policy</w:t>
      </w:r>
      <w:r w:rsidRPr="00F707A1">
        <w:rPr>
          <w:b w:val="0"/>
          <w:color w:val="000000"/>
          <w:u w:val="single"/>
        </w:rPr>
        <w:t xml:space="preserve"> </w:t>
      </w:r>
    </w:p>
    <w:p w:rsidR="003B5288" w:rsidRPr="00F707A1" w:rsidRDefault="00C41A40" w:rsidP="00F707A1">
      <w:pPr>
        <w:spacing w:after="0" w:line="259" w:lineRule="auto"/>
        <w:ind w:left="0" w:firstLine="0"/>
      </w:pPr>
      <w:r w:rsidRPr="00F707A1">
        <w:rPr>
          <w:b/>
        </w:rPr>
        <w:t xml:space="preserve"> </w:t>
      </w:r>
    </w:p>
    <w:p w:rsidR="003B5288" w:rsidRPr="00F707A1" w:rsidRDefault="00F707A1" w:rsidP="00F707A1">
      <w:pPr>
        <w:ind w:left="-5"/>
      </w:pPr>
      <w:r w:rsidRPr="00F707A1">
        <w:t>The Head teacher</w:t>
      </w:r>
      <w:r w:rsidR="00C41A40" w:rsidRPr="00F707A1">
        <w:t xml:space="preserve"> have overall responsibility for the maintenance and operation of this policy. They wi</w:t>
      </w:r>
      <w:r w:rsidR="00C41A40" w:rsidRPr="00F707A1">
        <w:t xml:space="preserve">ll maintain a record of concerns raised and the outcomes. </w:t>
      </w:r>
    </w:p>
    <w:p w:rsidR="003B5288" w:rsidRPr="00F707A1" w:rsidRDefault="00C41A40" w:rsidP="00F707A1">
      <w:pPr>
        <w:spacing w:after="0" w:line="259" w:lineRule="auto"/>
        <w:ind w:left="0" w:firstLine="0"/>
      </w:pPr>
      <w:r w:rsidRPr="00F707A1">
        <w:t xml:space="preserve"> </w:t>
      </w:r>
    </w:p>
    <w:sectPr w:rsidR="003B5288" w:rsidRPr="00F707A1">
      <w:footerReference w:type="even" r:id="rId8"/>
      <w:footerReference w:type="default" r:id="rId9"/>
      <w:footerReference w:type="first" r:id="rId10"/>
      <w:pgSz w:w="12240" w:h="15840"/>
      <w:pgMar w:top="725" w:right="1176" w:bottom="944" w:left="9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41A40">
      <w:pPr>
        <w:spacing w:after="0" w:line="240" w:lineRule="auto"/>
      </w:pPr>
      <w:r>
        <w:separator/>
      </w:r>
    </w:p>
  </w:endnote>
  <w:endnote w:type="continuationSeparator" w:id="0">
    <w:p w:rsidR="00000000" w:rsidRDefault="00C4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C41A40">
    <w:pPr>
      <w:tabs>
        <w:tab w:val="center" w:pos="5031"/>
      </w:tabs>
      <w:spacing w:after="0" w:line="259" w:lineRule="auto"/>
      <w:ind w:lef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5288" w:rsidRDefault="00C41A40">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C41A40">
    <w:pPr>
      <w:tabs>
        <w:tab w:val="center" w:pos="5031"/>
      </w:tabs>
      <w:spacing w:after="0" w:line="259" w:lineRule="auto"/>
      <w:ind w:left="0" w:firstLine="0"/>
      <w:jc w:val="left"/>
    </w:pPr>
    <w:r>
      <w:rPr>
        <w:rFonts w:ascii="Comic Sans MS" w:eastAsia="Comic Sans MS" w:hAnsi="Comic Sans MS" w:cs="Comic Sans MS"/>
        <w:sz w:val="18"/>
      </w:rPr>
      <w:t xml:space="preserve"> </w:t>
    </w:r>
    <w:r>
      <w:rPr>
        <w:rFonts w:ascii="Comic Sans MS" w:eastAsia="Comic Sans MS" w:hAnsi="Comic Sans MS" w:cs="Comic Sans MS"/>
        <w:sz w:val="18"/>
      </w:rPr>
      <w:tab/>
    </w:r>
    <w:r>
      <w:fldChar w:fldCharType="begin"/>
    </w:r>
    <w:r>
      <w:instrText xml:space="preserve"> PAGE   \* MERGEFORMAT </w:instrText>
    </w:r>
    <w:r>
      <w:fldChar w:fldCharType="separate"/>
    </w:r>
    <w:r w:rsidRPr="00C41A40">
      <w:rPr>
        <w:rFonts w:ascii="Times New Roman" w:eastAsia="Times New Roman" w:hAnsi="Times New Roman" w:cs="Times New Roman"/>
        <w:noProof/>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3B5288" w:rsidRDefault="00C41A40">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88" w:rsidRDefault="003B5288">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41A40">
      <w:pPr>
        <w:spacing w:after="0" w:line="240" w:lineRule="auto"/>
      </w:pPr>
      <w:r>
        <w:separator/>
      </w:r>
    </w:p>
  </w:footnote>
  <w:footnote w:type="continuationSeparator" w:id="0">
    <w:p w:rsidR="00000000" w:rsidRDefault="00C4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A37F2"/>
    <w:multiLevelType w:val="hybridMultilevel"/>
    <w:tmpl w:val="0A14DE9A"/>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165B491C"/>
    <w:multiLevelType w:val="hybridMultilevel"/>
    <w:tmpl w:val="E5323EEE"/>
    <w:lvl w:ilvl="0" w:tplc="A3AC75E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CE5604">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9AC646">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A966D2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E8EF1E">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7EF3AC">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6487D8">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92CA2A">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3AEE8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3A717F"/>
    <w:multiLevelType w:val="multilevel"/>
    <w:tmpl w:val="B106D61A"/>
    <w:lvl w:ilvl="0">
      <w:start w:val="5"/>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6564CF"/>
    <w:multiLevelType w:val="hybridMultilevel"/>
    <w:tmpl w:val="40CA115A"/>
    <w:lvl w:ilvl="0" w:tplc="7502448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DED9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8A7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D0CEF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C46FE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9259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AA11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22F0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CA2C43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C51805"/>
    <w:multiLevelType w:val="hybridMultilevel"/>
    <w:tmpl w:val="71F4326E"/>
    <w:lvl w:ilvl="0" w:tplc="193EB618">
      <w:start w:val="1"/>
      <w:numFmt w:val="bullet"/>
      <w:lvlText w:val="•"/>
      <w:lvlJc w:val="left"/>
      <w:pPr>
        <w:ind w:left="10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FA10EE">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E8ADEE6">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74F3AE">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2EBC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4767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D2B642">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2DDCE">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6DED18E">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C881535"/>
    <w:multiLevelType w:val="hybridMultilevel"/>
    <w:tmpl w:val="B18E30D4"/>
    <w:lvl w:ilvl="0" w:tplc="8510428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C4CDF6">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236D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1EC97E">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FC084A">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185A0E">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2A2294">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E61C10">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4E64EFA">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CF00464"/>
    <w:multiLevelType w:val="hybridMultilevel"/>
    <w:tmpl w:val="530C864E"/>
    <w:lvl w:ilvl="0" w:tplc="FF52BAC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8948D7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C04B70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FA8A72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6A727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18635D6">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702BE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AD0D8FE">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38EF7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8A75C8"/>
    <w:multiLevelType w:val="hybridMultilevel"/>
    <w:tmpl w:val="7690DD8A"/>
    <w:lvl w:ilvl="0" w:tplc="B0BEE31E">
      <w:start w:val="1"/>
      <w:numFmt w:val="bullet"/>
      <w:lvlText w:val=""/>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AFEE4FA">
      <w:start w:val="1"/>
      <w:numFmt w:val="bullet"/>
      <w:lvlText w:val="o"/>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30D27A">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A3AC702">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71011E8">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CCEBC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9D259CA">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734A7E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A92F3B2">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17248AB"/>
    <w:multiLevelType w:val="hybridMultilevel"/>
    <w:tmpl w:val="FD02FBA8"/>
    <w:lvl w:ilvl="0" w:tplc="EF30BCA4">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0E62B04">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0A4471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9C1F3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B6EFCD8">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FC05AA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F1C8B22">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C54157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BE920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C1E28D8"/>
    <w:multiLevelType w:val="hybridMultilevel"/>
    <w:tmpl w:val="BE0684E6"/>
    <w:lvl w:ilvl="0" w:tplc="7502448E">
      <w:start w:val="1"/>
      <w:numFmt w:val="bullet"/>
      <w:lvlText w:val="•"/>
      <w:lvlJc w:val="left"/>
      <w:pPr>
        <w:ind w:left="142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5E010EEB"/>
    <w:multiLevelType w:val="hybridMultilevel"/>
    <w:tmpl w:val="EF22A328"/>
    <w:lvl w:ilvl="0" w:tplc="D5F84732">
      <w:start w:val="1"/>
      <w:numFmt w:val="decimal"/>
      <w:lvlText w:val="%1"/>
      <w:lvlJc w:val="left"/>
      <w:pPr>
        <w:ind w:left="1065"/>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D1D2F082">
      <w:start w:val="1"/>
      <w:numFmt w:val="lowerLetter"/>
      <w:lvlText w:val="%2"/>
      <w:lvlJc w:val="left"/>
      <w:pPr>
        <w:ind w:left="14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5C7EE3A0">
      <w:start w:val="1"/>
      <w:numFmt w:val="lowerRoman"/>
      <w:lvlText w:val="%3"/>
      <w:lvlJc w:val="left"/>
      <w:pPr>
        <w:ind w:left="21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1218651C">
      <w:start w:val="1"/>
      <w:numFmt w:val="decimal"/>
      <w:lvlText w:val="%4"/>
      <w:lvlJc w:val="left"/>
      <w:pPr>
        <w:ind w:left="28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84A7B0A">
      <w:start w:val="1"/>
      <w:numFmt w:val="lowerLetter"/>
      <w:lvlText w:val="%5"/>
      <w:lvlJc w:val="left"/>
      <w:pPr>
        <w:ind w:left="360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61C1394">
      <w:start w:val="1"/>
      <w:numFmt w:val="lowerRoman"/>
      <w:lvlText w:val="%6"/>
      <w:lvlJc w:val="left"/>
      <w:pPr>
        <w:ind w:left="432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588A3CC6">
      <w:start w:val="1"/>
      <w:numFmt w:val="decimal"/>
      <w:lvlText w:val="%7"/>
      <w:lvlJc w:val="left"/>
      <w:pPr>
        <w:ind w:left="504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A1613CE">
      <w:start w:val="1"/>
      <w:numFmt w:val="lowerLetter"/>
      <w:lvlText w:val="%8"/>
      <w:lvlJc w:val="left"/>
      <w:pPr>
        <w:ind w:left="576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449A15D2">
      <w:start w:val="1"/>
      <w:numFmt w:val="lowerRoman"/>
      <w:lvlText w:val="%9"/>
      <w:lvlJc w:val="left"/>
      <w:pPr>
        <w:ind w:left="64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5D97336"/>
    <w:multiLevelType w:val="hybridMultilevel"/>
    <w:tmpl w:val="4168BA2E"/>
    <w:lvl w:ilvl="0" w:tplc="E93E9C3C">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4CC27A">
      <w:start w:val="1"/>
      <w:numFmt w:val="bullet"/>
      <w:lvlText w:val="o"/>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CA7F8">
      <w:start w:val="1"/>
      <w:numFmt w:val="bullet"/>
      <w:lvlText w:val="▪"/>
      <w:lvlJc w:val="left"/>
      <w:pPr>
        <w:ind w:left="27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47E4C">
      <w:start w:val="1"/>
      <w:numFmt w:val="bullet"/>
      <w:lvlText w:val="•"/>
      <w:lvlJc w:val="left"/>
      <w:pPr>
        <w:ind w:left="3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1823BA2">
      <w:start w:val="1"/>
      <w:numFmt w:val="bullet"/>
      <w:lvlText w:val="o"/>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686622">
      <w:start w:val="1"/>
      <w:numFmt w:val="bullet"/>
      <w:lvlText w:val="▪"/>
      <w:lvlJc w:val="left"/>
      <w:pPr>
        <w:ind w:left="4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5EC7E6">
      <w:start w:val="1"/>
      <w:numFmt w:val="bullet"/>
      <w:lvlText w:val="•"/>
      <w:lvlJc w:val="left"/>
      <w:pPr>
        <w:ind w:left="5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68EC96">
      <w:start w:val="1"/>
      <w:numFmt w:val="bullet"/>
      <w:lvlText w:val="o"/>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5E8290">
      <w:start w:val="1"/>
      <w:numFmt w:val="bullet"/>
      <w:lvlText w:val="▪"/>
      <w:lvlJc w:val="left"/>
      <w:pPr>
        <w:ind w:left="7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B84798F"/>
    <w:multiLevelType w:val="hybridMultilevel"/>
    <w:tmpl w:val="53183314"/>
    <w:lvl w:ilvl="0" w:tplc="E9922126">
      <w:start w:val="1"/>
      <w:numFmt w:val="bullet"/>
      <w:lvlText w:val=""/>
      <w:lvlJc w:val="left"/>
      <w:pPr>
        <w:ind w:left="100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3748C7A">
      <w:start w:val="1"/>
      <w:numFmt w:val="bullet"/>
      <w:lvlText w:val="o"/>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0D435B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7647C2C">
      <w:start w:val="1"/>
      <w:numFmt w:val="bullet"/>
      <w:lvlText w:val="•"/>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3C5722">
      <w:start w:val="1"/>
      <w:numFmt w:val="bullet"/>
      <w:lvlText w:val="o"/>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ADC78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07207E4">
      <w:start w:val="1"/>
      <w:numFmt w:val="bullet"/>
      <w:lvlText w:val="•"/>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C76E6C6">
      <w:start w:val="1"/>
      <w:numFmt w:val="bullet"/>
      <w:lvlText w:val="o"/>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39C6280">
      <w:start w:val="1"/>
      <w:numFmt w:val="bullet"/>
      <w:lvlText w:val="▪"/>
      <w:lvlJc w:val="left"/>
      <w:pPr>
        <w:ind w:left="68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1"/>
  </w:num>
  <w:num w:numId="3">
    <w:abstractNumId w:val="5"/>
  </w:num>
  <w:num w:numId="4">
    <w:abstractNumId w:val="2"/>
  </w:num>
  <w:num w:numId="5">
    <w:abstractNumId w:val="4"/>
  </w:num>
  <w:num w:numId="6">
    <w:abstractNumId w:val="12"/>
  </w:num>
  <w:num w:numId="7">
    <w:abstractNumId w:val="3"/>
  </w:num>
  <w:num w:numId="8">
    <w:abstractNumId w:val="0"/>
  </w:num>
  <w:num w:numId="9">
    <w:abstractNumId w:val="10"/>
  </w:num>
  <w:num w:numId="10">
    <w:abstractNumId w:val="7"/>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88"/>
    <w:rsid w:val="001B3F89"/>
    <w:rsid w:val="003B5288"/>
    <w:rsid w:val="00704443"/>
    <w:rsid w:val="00C41A40"/>
    <w:rsid w:val="00D23A79"/>
    <w:rsid w:val="00F70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D535"/>
  <w15:docId w15:val="{EAA39827-4673-4257-9EC5-4A3E6F9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hd w:val="clear" w:color="auto" w:fill="4472C4"/>
      <w:spacing w:after="0"/>
      <w:ind w:left="10" w:hanging="10"/>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i/>
      <w:color w:val="000000"/>
      <w:sz w:val="22"/>
    </w:rPr>
  </w:style>
  <w:style w:type="character" w:customStyle="1" w:styleId="Heading1Char">
    <w:name w:val="Heading 1 Char"/>
    <w:link w:val="Heading1"/>
    <w:rPr>
      <w:rFonts w:ascii="Arial" w:eastAsia="Arial" w:hAnsi="Arial" w:cs="Arial"/>
      <w:b/>
      <w:color w:val="FFFFFF"/>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04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Ania Hildrey</dc:creator>
  <cp:keywords/>
  <cp:lastModifiedBy>profile</cp:lastModifiedBy>
  <cp:revision>2</cp:revision>
  <dcterms:created xsi:type="dcterms:W3CDTF">2019-12-10T15:37:00Z</dcterms:created>
  <dcterms:modified xsi:type="dcterms:W3CDTF">2019-12-10T15:37:00Z</dcterms:modified>
</cp:coreProperties>
</file>