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765" w:rsidRDefault="00820097" w:rsidP="005E7EBB">
      <w:pPr>
        <w:spacing w:line="276" w:lineRule="auto"/>
        <w:rPr>
          <w:rFonts w:ascii="Arial" w:hAnsi="Arial" w:cs="Arial"/>
          <w:color w:val="FFFFFF" w:themeColor="background1"/>
          <w:sz w:val="40"/>
          <w:szCs w:val="40"/>
        </w:rPr>
      </w:pPr>
      <w:r w:rsidRPr="005E7EBB">
        <w:rPr>
          <w:b/>
          <w:noProof/>
          <w:u w:val="single"/>
          <w:lang w:eastAsia="en-GB"/>
        </w:rPr>
        <w:drawing>
          <wp:anchor distT="0" distB="0" distL="114300" distR="114300" simplePos="0" relativeHeight="251661312" behindDoc="0" locked="0" layoutInCell="1" allowOverlap="1" wp14:anchorId="7345AED0" wp14:editId="53506549">
            <wp:simplePos x="0" y="0"/>
            <wp:positionH relativeFrom="column">
              <wp:posOffset>5400793</wp:posOffset>
            </wp:positionH>
            <wp:positionV relativeFrom="paragraph">
              <wp:posOffset>-526748</wp:posOffset>
            </wp:positionV>
            <wp:extent cx="937895" cy="1115695"/>
            <wp:effectExtent l="0" t="0" r="0" b="8255"/>
            <wp:wrapNone/>
            <wp:docPr id="3" name="Picture 3" descr="C:\Users\michela.ferretti\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ichela.ferretti\AppData\Local\Microsoft\Windows\INetCache\Content.Word\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7895" cy="1115695"/>
                    </a:xfrm>
                    <a:prstGeom prst="rect">
                      <a:avLst/>
                    </a:prstGeom>
                    <a:noFill/>
                    <a:ln>
                      <a:noFill/>
                    </a:ln>
                  </pic:spPr>
                </pic:pic>
              </a:graphicData>
            </a:graphic>
          </wp:anchor>
        </w:drawing>
      </w:r>
      <w:r w:rsidRPr="005E7EBB">
        <w:rPr>
          <w:b/>
          <w:noProof/>
          <w:u w:val="single"/>
          <w:lang w:eastAsia="en-GB"/>
        </w:rPr>
        <mc:AlternateContent>
          <mc:Choice Requires="wps">
            <w:drawing>
              <wp:anchor distT="0" distB="0" distL="114300" distR="114300" simplePos="0" relativeHeight="251660288" behindDoc="1" locked="0" layoutInCell="1" allowOverlap="1" wp14:anchorId="7334CC60" wp14:editId="4B91806D">
                <wp:simplePos x="0" y="0"/>
                <wp:positionH relativeFrom="page">
                  <wp:posOffset>15498</wp:posOffset>
                </wp:positionH>
                <wp:positionV relativeFrom="paragraph">
                  <wp:posOffset>-914400</wp:posOffset>
                </wp:positionV>
                <wp:extent cx="7532176" cy="1728061"/>
                <wp:effectExtent l="0" t="0" r="12065" b="24765"/>
                <wp:wrapNone/>
                <wp:docPr id="2" name="Rectangle 2"/>
                <wp:cNvGraphicFramePr/>
                <a:graphic xmlns:a="http://schemas.openxmlformats.org/drawingml/2006/main">
                  <a:graphicData uri="http://schemas.microsoft.com/office/word/2010/wordprocessingShape">
                    <wps:wsp>
                      <wps:cNvSpPr/>
                      <wps:spPr>
                        <a:xfrm>
                          <a:off x="0" y="0"/>
                          <a:ext cx="7532176" cy="1728061"/>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10B40" id="Rectangle 2" o:spid="_x0000_s1026" style="position:absolute;margin-left:1.2pt;margin-top:-1in;width:593.1pt;height:136.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" fillcolor="#1f3763 [1608]" strokecolor="#1f3763 [1608]" strokeweight="1pt">
                <w10:wrap anchorx="page"/>
              </v:rect>
            </w:pict>
          </mc:Fallback>
        </mc:AlternateContent>
      </w:r>
      <w:r w:rsidR="00420140" w:rsidRPr="005E7EBB">
        <w:rPr>
          <w:rFonts w:ascii="Arial" w:hAnsi="Arial" w:cs="Arial"/>
          <w:b/>
          <w:color w:val="FFFFFF" w:themeColor="background1"/>
          <w:sz w:val="40"/>
          <w:szCs w:val="40"/>
          <w:u w:val="single"/>
        </w:rPr>
        <w:t>YouTube and other helpful links</w:t>
      </w:r>
      <w:r>
        <w:rPr>
          <w:rFonts w:ascii="Arial" w:hAnsi="Arial" w:cs="Arial"/>
          <w:color w:val="FFFFFF" w:themeColor="background1"/>
          <w:sz w:val="40"/>
          <w:szCs w:val="40"/>
        </w:rPr>
        <w:br/>
      </w:r>
      <w:r w:rsidR="00D16A6F">
        <w:rPr>
          <w:rFonts w:ascii="Arial" w:hAnsi="Arial" w:cs="Arial"/>
          <w:color w:val="FFFFFF" w:themeColor="background1"/>
          <w:sz w:val="36"/>
          <w:szCs w:val="36"/>
        </w:rPr>
        <w:t>Museums: Virtual Tours</w:t>
      </w:r>
    </w:p>
    <w:p w:rsidR="006764B0" w:rsidRPr="00314A4D" w:rsidRDefault="006764B0">
      <w:pPr>
        <w:rPr>
          <w:rFonts w:ascii="Arial" w:hAnsi="Arial" w:cs="Arial"/>
          <w:color w:val="000000" w:themeColor="text1"/>
          <w:sz w:val="40"/>
          <w:szCs w:val="40"/>
        </w:rPr>
      </w:pPr>
    </w:p>
    <w:p w:rsidR="00A16878" w:rsidRDefault="00A16878" w:rsidP="0049168D">
      <w:pPr>
        <w:rPr>
          <w:rFonts w:ascii="Arial" w:eastAsia="Times New Roman" w:hAnsi="Arial" w:cs="Arial"/>
          <w:color w:val="0000FF"/>
          <w:u w:val="single"/>
        </w:rPr>
      </w:pPr>
    </w:p>
    <w:p w:rsidR="00AB06CE" w:rsidRPr="009B730B" w:rsidRDefault="00460AF3">
      <w:pPr>
        <w:rPr>
          <w:rFonts w:ascii="Arial" w:hAnsi="Arial" w:cs="Arial"/>
          <w:color w:val="000000" w:themeColor="text1"/>
          <w:sz w:val="32"/>
          <w:szCs w:val="32"/>
        </w:rPr>
      </w:pPr>
      <w:bookmarkStart w:id="0" w:name="_GoBack"/>
      <w:r>
        <w:rPr>
          <w:rFonts w:ascii="Arial" w:hAnsi="Arial" w:cs="Arial"/>
        </w:rPr>
        <w:t>Do you like to visit museums, but you are s</w:t>
      </w:r>
      <w:r w:rsidRPr="007D7B7F">
        <w:rPr>
          <w:rFonts w:ascii="Arial" w:hAnsi="Arial" w:cs="Arial"/>
        </w:rPr>
        <w:t xml:space="preserve">tuck at Home? These </w:t>
      </w:r>
      <w:r w:rsidR="004563DD">
        <w:rPr>
          <w:rFonts w:ascii="Arial" w:hAnsi="Arial" w:cs="Arial"/>
        </w:rPr>
        <w:t>8</w:t>
      </w:r>
      <w:r>
        <w:rPr>
          <w:rFonts w:ascii="Arial" w:hAnsi="Arial" w:cs="Arial"/>
        </w:rPr>
        <w:t xml:space="preserve"> famous museums offer </w:t>
      </w:r>
      <w:r w:rsidRPr="007D7B7F">
        <w:rPr>
          <w:rFonts w:ascii="Arial" w:hAnsi="Arial" w:cs="Arial"/>
          <w:shd w:val="clear" w:color="auto" w:fill="FFFFFF"/>
        </w:rPr>
        <w:t>online exhibits</w:t>
      </w:r>
      <w:r w:rsidR="00D3647D">
        <w:rPr>
          <w:rFonts w:ascii="Arial" w:hAnsi="Arial" w:cs="Arial"/>
          <w:shd w:val="clear" w:color="auto" w:fill="FFFFFF"/>
        </w:rPr>
        <w:t xml:space="preserve"> and virtual tours you can take on your own home.</w:t>
      </w:r>
      <w:r w:rsidR="00503F5C">
        <w:rPr>
          <w:rFonts w:ascii="Arial" w:hAnsi="Arial" w:cs="Arial"/>
          <w:shd w:val="clear" w:color="auto" w:fill="FFFFFF"/>
        </w:rPr>
        <w:t xml:space="preserve"> Enjoy!</w:t>
      </w:r>
      <w:bookmarkEnd w:id="0"/>
      <w:r w:rsidRPr="007D7B7F">
        <w:rPr>
          <w:rFonts w:ascii="Arial" w:hAnsi="Arial" w:cs="Arial"/>
        </w:rPr>
        <w:br/>
      </w:r>
    </w:p>
    <w:p w:rsidR="00051EC8" w:rsidRPr="00413C9F" w:rsidRDefault="009B730B" w:rsidP="00051EC8">
      <w:pPr>
        <w:rPr>
          <w:rFonts w:ascii="Arial" w:hAnsi="Arial" w:cs="Arial"/>
          <w:color w:val="000000" w:themeColor="text1"/>
          <w:sz w:val="24"/>
          <w:szCs w:val="24"/>
        </w:rPr>
      </w:pPr>
      <w:r>
        <w:rPr>
          <w:rFonts w:ascii="Arial" w:hAnsi="Arial" w:cs="Arial"/>
          <w:color w:val="000000" w:themeColor="text1"/>
          <w:sz w:val="28"/>
          <w:szCs w:val="28"/>
          <w:u w:val="single"/>
        </w:rPr>
        <w:t>British Museum, London</w:t>
      </w:r>
      <w:r w:rsidR="00AB06CE" w:rsidRPr="00AB06CE">
        <w:rPr>
          <w:rFonts w:ascii="Arial" w:hAnsi="Arial" w:cs="Arial"/>
          <w:color w:val="000000" w:themeColor="text1"/>
          <w:sz w:val="28"/>
          <w:szCs w:val="28"/>
        </w:rPr>
        <w:t>:</w:t>
      </w:r>
      <w:r w:rsidR="00AB06CE">
        <w:rPr>
          <w:rFonts w:ascii="Arial" w:hAnsi="Arial" w:cs="Arial"/>
          <w:color w:val="000000" w:themeColor="text1"/>
          <w:sz w:val="32"/>
          <w:szCs w:val="32"/>
        </w:rPr>
        <w:br/>
      </w:r>
      <w:r w:rsidR="00997905" w:rsidRPr="007D2B03">
        <w:rPr>
          <w:rFonts w:ascii="Arial" w:eastAsia="Times New Roman" w:hAnsi="Arial" w:cs="Arial"/>
          <w:color w:val="000000"/>
          <w:lang w:eastAsia="en-GB"/>
        </w:rPr>
        <w:br/>
      </w:r>
      <w:r w:rsidRPr="00667E77">
        <w:rPr>
          <w:rFonts w:ascii="Arial" w:hAnsi="Arial" w:cs="Arial"/>
        </w:rPr>
        <w:t>This iconic museum located in the heart of London allows virtual visitors to tour the Great Court and discover the ancient Rosetta Stone and Egyptian mummies:</w:t>
      </w:r>
      <w:r w:rsidR="00997905" w:rsidRPr="00667E77">
        <w:rPr>
          <w:rFonts w:ascii="Arial" w:eastAsia="Times New Roman" w:hAnsi="Arial" w:cs="Arial"/>
          <w:color w:val="000000"/>
          <w:lang w:eastAsia="en-GB"/>
        </w:rPr>
        <w:br/>
      </w:r>
      <w:hyperlink r:id="rId8" w:history="1">
        <w:r w:rsidRPr="00667E77">
          <w:rPr>
            <w:rStyle w:val="Hyperlink"/>
            <w:rFonts w:ascii="Arial" w:hAnsi="Arial" w:cs="Arial"/>
          </w:rPr>
          <w:t>https://britishmuseum.withgoogle.com/</w:t>
        </w:r>
      </w:hyperlink>
      <w:r w:rsidR="00D16A6F">
        <w:rPr>
          <w:rFonts w:ascii="Arial" w:hAnsi="Arial" w:cs="Arial"/>
        </w:rPr>
        <w:br/>
      </w:r>
      <w:r w:rsidR="00413C9F" w:rsidRPr="00413C9F">
        <w:rPr>
          <w:rFonts w:ascii="Arial" w:hAnsi="Arial" w:cs="Arial"/>
          <w:color w:val="000000" w:themeColor="text1"/>
          <w:sz w:val="24"/>
          <w:szCs w:val="24"/>
        </w:rPr>
        <w:br/>
      </w:r>
    </w:p>
    <w:p w:rsidR="00AB736D" w:rsidRPr="00413C9F" w:rsidRDefault="00051EC8" w:rsidP="00AB736D">
      <w:pPr>
        <w:rPr>
          <w:rFonts w:ascii="Arial" w:hAnsi="Arial" w:cs="Arial"/>
          <w:color w:val="000000" w:themeColor="text1"/>
          <w:sz w:val="24"/>
          <w:szCs w:val="24"/>
        </w:rPr>
      </w:pPr>
      <w:r>
        <w:rPr>
          <w:rFonts w:ascii="Arial" w:hAnsi="Arial" w:cs="Arial"/>
          <w:color w:val="000000" w:themeColor="text1"/>
          <w:sz w:val="28"/>
          <w:szCs w:val="28"/>
          <w:u w:val="single"/>
        </w:rPr>
        <w:t>Mus</w:t>
      </w:r>
      <w:r w:rsidRPr="00051EC8">
        <w:rPr>
          <w:rFonts w:ascii="Arial" w:hAnsi="Arial" w:cs="Arial"/>
          <w:sz w:val="28"/>
          <w:szCs w:val="28"/>
          <w:u w:val="single"/>
        </w:rPr>
        <w:t>é</w:t>
      </w:r>
      <w:r>
        <w:rPr>
          <w:rFonts w:ascii="Arial" w:hAnsi="Arial" w:cs="Arial"/>
          <w:color w:val="000000" w:themeColor="text1"/>
          <w:sz w:val="28"/>
          <w:szCs w:val="28"/>
          <w:u w:val="single"/>
        </w:rPr>
        <w:t>e d’Orsay, Paris</w:t>
      </w:r>
      <w:r w:rsidRPr="00AB06CE">
        <w:rPr>
          <w:rFonts w:ascii="Arial" w:hAnsi="Arial" w:cs="Arial"/>
          <w:color w:val="000000" w:themeColor="text1"/>
          <w:sz w:val="28"/>
          <w:szCs w:val="28"/>
        </w:rPr>
        <w:t>:</w:t>
      </w:r>
      <w:r>
        <w:rPr>
          <w:rFonts w:ascii="Arial" w:hAnsi="Arial" w:cs="Arial"/>
          <w:color w:val="000000" w:themeColor="text1"/>
          <w:sz w:val="32"/>
          <w:szCs w:val="32"/>
        </w:rPr>
        <w:br/>
      </w:r>
      <w:r w:rsidRPr="007D2B03">
        <w:rPr>
          <w:rFonts w:ascii="Arial" w:eastAsia="Times New Roman" w:hAnsi="Arial" w:cs="Arial"/>
          <w:color w:val="000000"/>
          <w:lang w:eastAsia="en-GB"/>
        </w:rPr>
        <w:br/>
      </w:r>
      <w:r w:rsidRPr="00667E77">
        <w:rPr>
          <w:rFonts w:ascii="Arial" w:hAnsi="Arial" w:cs="Arial"/>
        </w:rPr>
        <w:t>You can virtually walk through this popular gallery that houses dozens of famous works from French artists who worked and lived between 1848 and 1914. Get a peek at artworks from Monet, Cézanne, and Gauguin, among others:</w:t>
      </w:r>
      <w:r w:rsidRPr="00667E77">
        <w:rPr>
          <w:rFonts w:ascii="Arial" w:hAnsi="Arial" w:cs="Arial"/>
        </w:rPr>
        <w:br/>
      </w:r>
      <w:hyperlink r:id="rId9" w:history="1">
        <w:r w:rsidRPr="00667E77">
          <w:rPr>
            <w:rStyle w:val="Hyperlink"/>
            <w:rFonts w:ascii="Arial" w:hAnsi="Arial" w:cs="Arial"/>
          </w:rPr>
          <w:t>https://artsandculture.google.com/partner/musee-dorsay-paris?hl=en</w:t>
        </w:r>
      </w:hyperlink>
      <w:r w:rsidR="00413C9F">
        <w:rPr>
          <w:rFonts w:ascii="Arial" w:hAnsi="Arial" w:cs="Arial"/>
        </w:rPr>
        <w:br/>
      </w:r>
      <w:r w:rsidR="00AB736D" w:rsidRPr="00413C9F">
        <w:rPr>
          <w:rFonts w:ascii="Arial" w:hAnsi="Arial" w:cs="Arial"/>
          <w:color w:val="000000" w:themeColor="text1"/>
          <w:sz w:val="24"/>
          <w:szCs w:val="24"/>
        </w:rPr>
        <w:br/>
      </w:r>
    </w:p>
    <w:p w:rsidR="00AB736D" w:rsidRPr="00413C9F" w:rsidRDefault="00413C9F" w:rsidP="00AB736D">
      <w:pPr>
        <w:rPr>
          <w:rFonts w:ascii="Arial" w:hAnsi="Arial" w:cs="Arial"/>
          <w:color w:val="000000" w:themeColor="text1"/>
          <w:sz w:val="24"/>
          <w:szCs w:val="24"/>
        </w:rPr>
      </w:pPr>
      <w:r>
        <w:rPr>
          <w:rFonts w:ascii="Arial" w:hAnsi="Arial" w:cs="Arial"/>
          <w:color w:val="000000" w:themeColor="text1"/>
          <w:sz w:val="28"/>
          <w:szCs w:val="28"/>
          <w:u w:val="single"/>
        </w:rPr>
        <w:t>Van Gogh Museum, Amsterdam</w:t>
      </w:r>
      <w:r w:rsidRPr="00AB06CE">
        <w:rPr>
          <w:rFonts w:ascii="Arial" w:hAnsi="Arial" w:cs="Arial"/>
          <w:color w:val="000000" w:themeColor="text1"/>
          <w:sz w:val="28"/>
          <w:szCs w:val="28"/>
        </w:rPr>
        <w:t>:</w:t>
      </w:r>
      <w:r>
        <w:rPr>
          <w:rFonts w:ascii="Arial" w:hAnsi="Arial" w:cs="Arial"/>
          <w:color w:val="000000" w:themeColor="text1"/>
          <w:sz w:val="32"/>
          <w:szCs w:val="32"/>
        </w:rPr>
        <w:br/>
      </w:r>
      <w:r w:rsidRPr="007D2B03">
        <w:rPr>
          <w:rFonts w:ascii="Arial" w:eastAsia="Times New Roman" w:hAnsi="Arial" w:cs="Arial"/>
          <w:color w:val="000000"/>
          <w:lang w:eastAsia="en-GB"/>
        </w:rPr>
        <w:br/>
      </w:r>
      <w:r w:rsidRPr="00667E77">
        <w:rPr>
          <w:rFonts w:ascii="Arial" w:hAnsi="Arial" w:cs="Arial"/>
        </w:rPr>
        <w:t>Anyone who is a fan of this tragic, ingenious painter can see his works up close, by virtually visiting this museum – the largest collection of artworks by Vincent van Gogh, including over 200 paintings, 500 drawings</w:t>
      </w:r>
      <w:r w:rsidR="00AB736D" w:rsidRPr="00667E77">
        <w:rPr>
          <w:rFonts w:ascii="Arial" w:hAnsi="Arial" w:cs="Arial"/>
        </w:rPr>
        <w:t>, and over 750 personal letters:</w:t>
      </w:r>
      <w:r w:rsidRPr="00667E77">
        <w:rPr>
          <w:rFonts w:ascii="Arial" w:hAnsi="Arial" w:cs="Arial"/>
        </w:rPr>
        <w:br/>
      </w:r>
      <w:hyperlink r:id="rId10" w:history="1">
        <w:r w:rsidRPr="00667E77">
          <w:rPr>
            <w:rStyle w:val="Hyperlink"/>
            <w:rFonts w:ascii="Arial" w:hAnsi="Arial" w:cs="Arial"/>
          </w:rPr>
          <w:t>https://artsandculture.google.com/partner/van-gogh-museum?hl=en</w:t>
        </w:r>
      </w:hyperlink>
      <w:r>
        <w:rPr>
          <w:rFonts w:ascii="Arial" w:hAnsi="Arial" w:cs="Arial"/>
        </w:rPr>
        <w:br/>
      </w:r>
      <w:r w:rsidR="00AB736D" w:rsidRPr="00413C9F">
        <w:rPr>
          <w:rFonts w:ascii="Arial" w:hAnsi="Arial" w:cs="Arial"/>
          <w:color w:val="000000" w:themeColor="text1"/>
          <w:sz w:val="24"/>
          <w:szCs w:val="24"/>
        </w:rPr>
        <w:br/>
      </w:r>
    </w:p>
    <w:p w:rsidR="00503F5C" w:rsidRDefault="00AB736D" w:rsidP="00AB736D">
      <w:pPr>
        <w:rPr>
          <w:rFonts w:ascii="Arial" w:hAnsi="Arial" w:cs="Arial"/>
          <w:color w:val="000000" w:themeColor="text1"/>
          <w:sz w:val="24"/>
          <w:szCs w:val="24"/>
        </w:rPr>
      </w:pPr>
      <w:r>
        <w:rPr>
          <w:rFonts w:ascii="Arial" w:hAnsi="Arial" w:cs="Arial"/>
          <w:color w:val="000000" w:themeColor="text1"/>
          <w:sz w:val="28"/>
          <w:szCs w:val="28"/>
          <w:u w:val="single"/>
        </w:rPr>
        <w:t>Uffizi Gallery, Florence</w:t>
      </w:r>
      <w:r w:rsidRPr="00AB06CE">
        <w:rPr>
          <w:rFonts w:ascii="Arial" w:hAnsi="Arial" w:cs="Arial"/>
          <w:color w:val="000000" w:themeColor="text1"/>
          <w:sz w:val="28"/>
          <w:szCs w:val="28"/>
        </w:rPr>
        <w:t>:</w:t>
      </w:r>
      <w:r>
        <w:rPr>
          <w:rFonts w:ascii="Arial" w:hAnsi="Arial" w:cs="Arial"/>
          <w:color w:val="000000" w:themeColor="text1"/>
          <w:sz w:val="32"/>
          <w:szCs w:val="32"/>
        </w:rPr>
        <w:br/>
      </w:r>
      <w:r w:rsidRPr="007D2B03">
        <w:rPr>
          <w:rFonts w:ascii="Arial" w:eastAsia="Times New Roman" w:hAnsi="Arial" w:cs="Arial"/>
          <w:color w:val="000000"/>
          <w:lang w:eastAsia="en-GB"/>
        </w:rPr>
        <w:br/>
      </w:r>
      <w:r w:rsidR="00413C9F" w:rsidRPr="00667E77">
        <w:rPr>
          <w:rFonts w:ascii="Arial" w:hAnsi="Arial" w:cs="Arial"/>
        </w:rPr>
        <w:t>This less well-known gallery</w:t>
      </w:r>
      <w:r w:rsidRPr="00667E77">
        <w:rPr>
          <w:rFonts w:ascii="Arial" w:hAnsi="Arial" w:cs="Arial"/>
        </w:rPr>
        <w:t>,</w:t>
      </w:r>
      <w:r w:rsidR="00413C9F" w:rsidRPr="00667E77">
        <w:rPr>
          <w:rFonts w:ascii="Arial" w:hAnsi="Arial" w:cs="Arial"/>
        </w:rPr>
        <w:t xml:space="preserve"> houses the art collection of one of Florence, Italy’s most f</w:t>
      </w:r>
      <w:r w:rsidRPr="00667E77">
        <w:rPr>
          <w:rFonts w:ascii="Arial" w:hAnsi="Arial" w:cs="Arial"/>
        </w:rPr>
        <w:t>amous families, the de'Medicis:</w:t>
      </w:r>
      <w:r w:rsidR="00413C9F" w:rsidRPr="00667E77">
        <w:rPr>
          <w:rFonts w:ascii="Arial" w:hAnsi="Arial" w:cs="Arial"/>
        </w:rPr>
        <w:br/>
      </w:r>
      <w:hyperlink r:id="rId11" w:history="1">
        <w:r w:rsidRPr="00667E77">
          <w:rPr>
            <w:rStyle w:val="Hyperlink"/>
            <w:rFonts w:ascii="Arial" w:hAnsi="Arial" w:cs="Arial"/>
          </w:rPr>
          <w:t>https://artsandculture.google.com/partner/uffizi-gallery?hl=en</w:t>
        </w:r>
      </w:hyperlink>
      <w:r w:rsidR="00413C9F">
        <w:rPr>
          <w:rFonts w:ascii="Arial" w:hAnsi="Arial" w:cs="Arial"/>
        </w:rPr>
        <w:br/>
      </w:r>
    </w:p>
    <w:p w:rsidR="00AB736D" w:rsidRDefault="00AB736D" w:rsidP="00AB736D">
      <w:pPr>
        <w:rPr>
          <w:rFonts w:ascii="Arial" w:hAnsi="Arial" w:cs="Arial"/>
          <w:color w:val="000000" w:themeColor="text1"/>
          <w:sz w:val="24"/>
          <w:szCs w:val="24"/>
        </w:rPr>
      </w:pPr>
      <w:r w:rsidRPr="00413C9F">
        <w:rPr>
          <w:rFonts w:ascii="Arial" w:hAnsi="Arial" w:cs="Arial"/>
          <w:color w:val="000000" w:themeColor="text1"/>
          <w:sz w:val="24"/>
          <w:szCs w:val="24"/>
        </w:rPr>
        <w:br/>
      </w:r>
    </w:p>
    <w:p w:rsidR="00503F5C" w:rsidRDefault="00503F5C" w:rsidP="00AB736D">
      <w:pPr>
        <w:rPr>
          <w:rFonts w:ascii="Arial" w:hAnsi="Arial" w:cs="Arial"/>
          <w:color w:val="000000" w:themeColor="text1"/>
          <w:sz w:val="24"/>
          <w:szCs w:val="24"/>
        </w:rPr>
      </w:pPr>
    </w:p>
    <w:p w:rsidR="00D20695" w:rsidRPr="00D20695" w:rsidRDefault="00503F5C" w:rsidP="00D20695">
      <w:pPr>
        <w:rPr>
          <w:rFonts w:ascii="Arial" w:hAnsi="Arial" w:cs="Arial"/>
          <w:color w:val="000000" w:themeColor="text1"/>
          <w:u w:val="single"/>
        </w:rPr>
      </w:pPr>
      <w:r>
        <w:rPr>
          <w:rFonts w:ascii="Arial" w:hAnsi="Arial" w:cs="Arial"/>
          <w:color w:val="000000" w:themeColor="text1"/>
          <w:sz w:val="28"/>
          <w:szCs w:val="28"/>
          <w:u w:val="single"/>
        </w:rPr>
        <w:lastRenderedPageBreak/>
        <w:t xml:space="preserve">MASP, </w:t>
      </w:r>
      <w:r w:rsidRPr="00503F5C">
        <w:rPr>
          <w:rFonts w:ascii="Arial" w:hAnsi="Arial" w:cs="Arial"/>
          <w:color w:val="000000" w:themeColor="text1"/>
          <w:sz w:val="28"/>
          <w:szCs w:val="28"/>
          <w:u w:val="single"/>
        </w:rPr>
        <w:t>S</w:t>
      </w:r>
      <w:r w:rsidRPr="00503F5C">
        <w:rPr>
          <w:rFonts w:ascii="Arial" w:hAnsi="Arial" w:cs="Arial"/>
          <w:sz w:val="28"/>
          <w:szCs w:val="28"/>
          <w:u w:val="single"/>
        </w:rPr>
        <w:t>ão Paulo</w:t>
      </w:r>
      <w:r w:rsidRPr="00503F5C">
        <w:rPr>
          <w:rFonts w:ascii="Arial" w:hAnsi="Arial" w:cs="Arial"/>
          <w:color w:val="000000" w:themeColor="text1"/>
          <w:sz w:val="28"/>
          <w:szCs w:val="28"/>
        </w:rPr>
        <w:t>:</w:t>
      </w:r>
      <w:r>
        <w:rPr>
          <w:rFonts w:ascii="Arial" w:hAnsi="Arial" w:cs="Arial"/>
          <w:color w:val="000000" w:themeColor="text1"/>
          <w:sz w:val="32"/>
          <w:szCs w:val="32"/>
        </w:rPr>
        <w:br/>
      </w:r>
      <w:r w:rsidRPr="007D2B03">
        <w:rPr>
          <w:rFonts w:ascii="Arial" w:eastAsia="Times New Roman" w:hAnsi="Arial" w:cs="Arial"/>
          <w:color w:val="000000"/>
          <w:lang w:eastAsia="en-GB"/>
        </w:rPr>
        <w:br/>
      </w:r>
      <w:r w:rsidRPr="00667E77">
        <w:rPr>
          <w:rFonts w:ascii="Arial" w:hAnsi="Arial" w:cs="Arial"/>
        </w:rPr>
        <w:t>The ‘</w:t>
      </w:r>
      <w:proofErr w:type="spellStart"/>
      <w:r w:rsidRPr="00667E77">
        <w:rPr>
          <w:rFonts w:ascii="Arial" w:hAnsi="Arial" w:cs="Arial"/>
        </w:rPr>
        <w:t>Museu</w:t>
      </w:r>
      <w:proofErr w:type="spellEnd"/>
      <w:r w:rsidRPr="00667E77">
        <w:rPr>
          <w:rFonts w:ascii="Arial" w:hAnsi="Arial" w:cs="Arial"/>
        </w:rPr>
        <w:t xml:space="preserve"> de Arte de São Paulo’ is a non-profit an</w:t>
      </w:r>
      <w:r w:rsidR="00B26CFA" w:rsidRPr="00667E77">
        <w:rPr>
          <w:rFonts w:ascii="Arial" w:hAnsi="Arial" w:cs="Arial"/>
        </w:rPr>
        <w:t xml:space="preserve">d Brazil’s first modern museum. </w:t>
      </w:r>
      <w:r w:rsidRPr="00667E77">
        <w:rPr>
          <w:rFonts w:ascii="Arial" w:hAnsi="Arial" w:cs="Arial"/>
        </w:rPr>
        <w:t>Artworks placed on cl</w:t>
      </w:r>
      <w:r w:rsidR="00B26CFA" w:rsidRPr="00667E77">
        <w:rPr>
          <w:rFonts w:ascii="Arial" w:hAnsi="Arial" w:cs="Arial"/>
        </w:rPr>
        <w:t>ear P</w:t>
      </w:r>
      <w:r w:rsidRPr="00667E77">
        <w:rPr>
          <w:rFonts w:ascii="Arial" w:hAnsi="Arial" w:cs="Arial"/>
        </w:rPr>
        <w:t xml:space="preserve">erspex frames make it seem like the artwork is hovering in </w:t>
      </w:r>
      <w:r w:rsidR="00B26CFA" w:rsidRPr="00667E77">
        <w:rPr>
          <w:rFonts w:ascii="Arial" w:hAnsi="Arial" w:cs="Arial"/>
        </w:rPr>
        <w:br/>
      </w:r>
      <w:r w:rsidRPr="00667E77">
        <w:rPr>
          <w:rFonts w:ascii="Arial" w:hAnsi="Arial" w:cs="Arial"/>
        </w:rPr>
        <w:t>mid-air.</w:t>
      </w:r>
      <w:r w:rsidRPr="00667E77">
        <w:rPr>
          <w:rFonts w:ascii="Arial" w:hAnsi="Arial" w:cs="Arial"/>
        </w:rPr>
        <w:br/>
      </w:r>
      <w:hyperlink r:id="rId12" w:history="1">
        <w:r w:rsidRPr="00667E77">
          <w:rPr>
            <w:rStyle w:val="Hyperlink"/>
            <w:rFonts w:ascii="Arial" w:hAnsi="Arial" w:cs="Arial"/>
          </w:rPr>
          <w:t>https://artsandculture.google.com/partner/masp?hl=en</w:t>
        </w:r>
      </w:hyperlink>
      <w:r w:rsidR="00D20695">
        <w:rPr>
          <w:rFonts w:ascii="Arial" w:hAnsi="Arial" w:cs="Arial"/>
          <w:color w:val="000000" w:themeColor="text1"/>
          <w:u w:val="single"/>
        </w:rPr>
        <w:br/>
      </w:r>
      <w:r w:rsidR="00D20695" w:rsidRPr="00413C9F">
        <w:rPr>
          <w:rFonts w:ascii="Arial" w:hAnsi="Arial" w:cs="Arial"/>
          <w:color w:val="000000" w:themeColor="text1"/>
          <w:sz w:val="24"/>
          <w:szCs w:val="24"/>
        </w:rPr>
        <w:br/>
      </w:r>
    </w:p>
    <w:p w:rsidR="00D20695" w:rsidRPr="00667E77" w:rsidRDefault="00D20695" w:rsidP="00D20695">
      <w:pPr>
        <w:pStyle w:val="NormalWeb"/>
        <w:shd w:val="clear" w:color="auto" w:fill="FFFFFF"/>
        <w:spacing w:before="0" w:beforeAutospacing="0" w:after="0" w:afterAutospacing="0" w:line="276" w:lineRule="auto"/>
        <w:rPr>
          <w:rFonts w:ascii="Arial" w:hAnsi="Arial" w:cs="Arial"/>
          <w:sz w:val="22"/>
          <w:szCs w:val="22"/>
        </w:rPr>
      </w:pPr>
      <w:r>
        <w:rPr>
          <w:rFonts w:ascii="Arial" w:hAnsi="Arial" w:cs="Arial"/>
          <w:color w:val="000000" w:themeColor="text1"/>
          <w:sz w:val="28"/>
          <w:szCs w:val="28"/>
          <w:u w:val="single"/>
        </w:rPr>
        <w:t>The J. Paul Getty Museum, Los Angeles</w:t>
      </w:r>
      <w:r w:rsidRPr="00503F5C">
        <w:rPr>
          <w:rFonts w:ascii="Arial" w:hAnsi="Arial" w:cs="Arial"/>
          <w:color w:val="000000" w:themeColor="text1"/>
          <w:sz w:val="28"/>
          <w:szCs w:val="28"/>
        </w:rPr>
        <w:t>:</w:t>
      </w:r>
      <w:r>
        <w:rPr>
          <w:rFonts w:ascii="Arial" w:hAnsi="Arial" w:cs="Arial"/>
          <w:color w:val="000000" w:themeColor="text1"/>
          <w:sz w:val="32"/>
          <w:szCs w:val="32"/>
        </w:rPr>
        <w:br/>
      </w:r>
      <w:r w:rsidRPr="007D2B03">
        <w:rPr>
          <w:rFonts w:ascii="Arial" w:hAnsi="Arial" w:cs="Arial"/>
          <w:color w:val="000000"/>
        </w:rPr>
        <w:br/>
      </w:r>
      <w:r w:rsidRPr="00667E77">
        <w:rPr>
          <w:rFonts w:ascii="Arial" w:hAnsi="Arial" w:cs="Arial"/>
          <w:sz w:val="22"/>
          <w:szCs w:val="22"/>
        </w:rPr>
        <w:t>European artworks from as far back as the 8th Century can be found in this California art museum. Take a Street View tour to discover a huge collection of paintings, drawings, sculptures, manuscripts, and photographs.</w:t>
      </w:r>
    </w:p>
    <w:p w:rsidR="00F41A8D" w:rsidRPr="00F41A8D" w:rsidRDefault="00452B7C" w:rsidP="00F41A8D">
      <w:pPr>
        <w:rPr>
          <w:rFonts w:ascii="Arial" w:hAnsi="Arial" w:cs="Arial"/>
          <w:color w:val="000000" w:themeColor="text1"/>
          <w:sz w:val="28"/>
          <w:szCs w:val="28"/>
          <w:u w:val="single"/>
        </w:rPr>
      </w:pPr>
      <w:hyperlink r:id="rId13" w:history="1">
        <w:r w:rsidR="00D20695" w:rsidRPr="00667E77">
          <w:rPr>
            <w:rStyle w:val="Hyperlink"/>
            <w:rFonts w:ascii="Arial" w:hAnsi="Arial" w:cs="Arial"/>
          </w:rPr>
          <w:t>https://artsandculture.google.com/partner/the-j-paul-getty-museum?hl=en</w:t>
        </w:r>
      </w:hyperlink>
      <w:r w:rsidR="00F41A8D" w:rsidRPr="00667E77">
        <w:rPr>
          <w:rFonts w:ascii="Arial" w:hAnsi="Arial" w:cs="Arial"/>
          <w:color w:val="000000" w:themeColor="text1"/>
          <w:sz w:val="28"/>
          <w:szCs w:val="28"/>
          <w:u w:val="single"/>
        </w:rPr>
        <w:br/>
      </w:r>
      <w:r w:rsidR="00F41A8D" w:rsidRPr="00413C9F">
        <w:rPr>
          <w:rFonts w:ascii="Arial" w:hAnsi="Arial" w:cs="Arial"/>
          <w:color w:val="000000" w:themeColor="text1"/>
          <w:sz w:val="24"/>
          <w:szCs w:val="24"/>
        </w:rPr>
        <w:br/>
      </w:r>
    </w:p>
    <w:p w:rsidR="00AB736D" w:rsidRPr="00413C9F" w:rsidRDefault="00413C9F" w:rsidP="00AB736D">
      <w:pPr>
        <w:rPr>
          <w:rFonts w:ascii="Arial" w:hAnsi="Arial" w:cs="Arial"/>
          <w:color w:val="000000" w:themeColor="text1"/>
          <w:sz w:val="24"/>
          <w:szCs w:val="24"/>
        </w:rPr>
      </w:pPr>
      <w:r>
        <w:rPr>
          <w:rFonts w:ascii="Arial" w:hAnsi="Arial" w:cs="Arial"/>
          <w:color w:val="000000" w:themeColor="text1"/>
          <w:sz w:val="28"/>
          <w:szCs w:val="28"/>
          <w:u w:val="single"/>
        </w:rPr>
        <w:t>Guggenheim Museum, New York</w:t>
      </w:r>
      <w:r w:rsidRPr="00AB06CE">
        <w:rPr>
          <w:rFonts w:ascii="Arial" w:hAnsi="Arial" w:cs="Arial"/>
          <w:color w:val="000000" w:themeColor="text1"/>
          <w:sz w:val="28"/>
          <w:szCs w:val="28"/>
        </w:rPr>
        <w:t>:</w:t>
      </w:r>
      <w:r>
        <w:rPr>
          <w:rFonts w:ascii="Arial" w:hAnsi="Arial" w:cs="Arial"/>
          <w:color w:val="000000" w:themeColor="text1"/>
          <w:sz w:val="32"/>
          <w:szCs w:val="32"/>
        </w:rPr>
        <w:br/>
      </w:r>
      <w:r w:rsidRPr="007D2B03">
        <w:rPr>
          <w:rFonts w:ascii="Arial" w:eastAsia="Times New Roman" w:hAnsi="Arial" w:cs="Arial"/>
          <w:color w:val="000000"/>
          <w:lang w:eastAsia="en-GB"/>
        </w:rPr>
        <w:br/>
      </w:r>
      <w:r w:rsidRPr="007D7B7F">
        <w:rPr>
          <w:rFonts w:ascii="Arial" w:hAnsi="Arial" w:cs="Arial"/>
        </w:rPr>
        <w:t>From there, you can discover incredible works of art from the Impressionist, Post-Impressionis</w:t>
      </w:r>
      <w:r>
        <w:rPr>
          <w:rFonts w:ascii="Arial" w:hAnsi="Arial" w:cs="Arial"/>
        </w:rPr>
        <w:t>t, Modern and Contemporary eras:</w:t>
      </w:r>
      <w:r w:rsidRPr="007D7B7F">
        <w:rPr>
          <w:rFonts w:ascii="Arial" w:hAnsi="Arial" w:cs="Arial"/>
        </w:rPr>
        <w:br/>
      </w:r>
      <w:hyperlink r:id="rId14" w:history="1">
        <w:r w:rsidRPr="00667E77">
          <w:rPr>
            <w:rStyle w:val="Hyperlink"/>
            <w:rFonts w:ascii="Arial" w:hAnsi="Arial" w:cs="Arial"/>
          </w:rPr>
          <w:t>https://artsandculture.google.com/streetview/solomon-r-guggenheim-museum-interior-streetview/jAHfbv3JGM2KaQ?hl=en&amp;sv_lng=-73.95902634325634&amp;sv_lat=40.78285751667664&amp;sv_h=-9.24296795432084&amp;sv_p=0.06928383072430222&amp;sv_pid=MfnUmHRyOSzMtY3vtYU05g&amp;sv_z=0.9645743015259166</w:t>
        </w:r>
      </w:hyperlink>
      <w:r w:rsidR="00D16A6F" w:rsidRPr="00667E77">
        <w:rPr>
          <w:rFonts w:ascii="Arial" w:hAnsi="Arial" w:cs="Arial"/>
          <w:shd w:val="clear" w:color="auto" w:fill="FFFFFF"/>
        </w:rPr>
        <w:br/>
      </w:r>
      <w:r w:rsidR="00AB736D" w:rsidRPr="00413C9F">
        <w:rPr>
          <w:rFonts w:ascii="Arial" w:hAnsi="Arial" w:cs="Arial"/>
          <w:color w:val="000000" w:themeColor="text1"/>
          <w:sz w:val="24"/>
          <w:szCs w:val="24"/>
        </w:rPr>
        <w:br/>
      </w:r>
    </w:p>
    <w:p w:rsidR="00820097" w:rsidRPr="00503F5C" w:rsidRDefault="00AC2969" w:rsidP="00503F5C">
      <w:pPr>
        <w:rPr>
          <w:rFonts w:ascii="Arial" w:hAnsi="Arial" w:cs="Arial"/>
          <w:color w:val="000000" w:themeColor="text1"/>
          <w:sz w:val="28"/>
          <w:szCs w:val="28"/>
          <w:u w:val="single"/>
        </w:rPr>
      </w:pPr>
      <w:r>
        <w:rPr>
          <w:rFonts w:ascii="Arial" w:hAnsi="Arial" w:cs="Arial"/>
          <w:color w:val="000000" w:themeColor="text1"/>
          <w:sz w:val="28"/>
          <w:szCs w:val="28"/>
          <w:u w:val="single"/>
        </w:rPr>
        <w:t>National Museum of Modern and Contemporary Art, Seoul</w:t>
      </w:r>
      <w:r w:rsidRPr="00AB06CE">
        <w:rPr>
          <w:rFonts w:ascii="Arial" w:hAnsi="Arial" w:cs="Arial"/>
          <w:color w:val="000000" w:themeColor="text1"/>
          <w:sz w:val="28"/>
          <w:szCs w:val="28"/>
        </w:rPr>
        <w:t>:</w:t>
      </w:r>
      <w:r>
        <w:rPr>
          <w:rFonts w:ascii="Arial" w:hAnsi="Arial" w:cs="Arial"/>
          <w:color w:val="000000" w:themeColor="text1"/>
          <w:sz w:val="32"/>
          <w:szCs w:val="32"/>
        </w:rPr>
        <w:br/>
      </w:r>
      <w:r w:rsidRPr="007D2B03">
        <w:rPr>
          <w:rFonts w:ascii="Arial" w:eastAsia="Times New Roman" w:hAnsi="Arial" w:cs="Arial"/>
          <w:color w:val="000000"/>
          <w:lang w:eastAsia="en-GB"/>
        </w:rPr>
        <w:br/>
      </w:r>
      <w:r w:rsidRPr="00667E77">
        <w:rPr>
          <w:rFonts w:ascii="Arial" w:hAnsi="Arial" w:cs="Arial"/>
        </w:rPr>
        <w:t>One of Korea’s popular museums can be accessed from anywhere around the world. Google’s virtual tour takes you through six floors of Contemporary art from Korea and all over the globe:</w:t>
      </w:r>
      <w:r w:rsidR="00D16A6F" w:rsidRPr="00667E77">
        <w:rPr>
          <w:rFonts w:ascii="Arial" w:hAnsi="Arial" w:cs="Arial"/>
        </w:rPr>
        <w:br/>
      </w:r>
      <w:hyperlink r:id="rId15" w:history="1">
        <w:r w:rsidRPr="00667E77">
          <w:rPr>
            <w:rStyle w:val="Hyperlink"/>
            <w:rFonts w:ascii="Arial" w:hAnsi="Arial" w:cs="Arial"/>
          </w:rPr>
          <w:t>https://artsandculture.google.com/partner/national-museum-of-modern-and-contemporary-art-korea?hl=en</w:t>
        </w:r>
      </w:hyperlink>
      <w:r w:rsidR="00D16A6F">
        <w:rPr>
          <w:rFonts w:ascii="Arial" w:hAnsi="Arial" w:cs="Arial"/>
        </w:rPr>
        <w:br/>
      </w:r>
      <w:r w:rsidR="00D16A6F" w:rsidRPr="007D7B7F">
        <w:rPr>
          <w:rFonts w:ascii="Arial" w:hAnsi="Arial" w:cs="Arial"/>
        </w:rPr>
        <w:br/>
      </w:r>
      <w:r w:rsidR="00503F5C">
        <w:rPr>
          <w:rFonts w:ascii="Arial" w:hAnsi="Arial" w:cs="Arial"/>
        </w:rPr>
        <w:br/>
      </w:r>
    </w:p>
    <w:sectPr w:rsidR="00820097" w:rsidRPr="00503F5C" w:rsidSect="00820097">
      <w:footerReference w:type="default" r:id="rId16"/>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B7C" w:rsidRDefault="00452B7C" w:rsidP="004A1765">
      <w:pPr>
        <w:spacing w:after="0" w:line="240" w:lineRule="auto"/>
      </w:pPr>
      <w:r>
        <w:separator/>
      </w:r>
    </w:p>
  </w:endnote>
  <w:endnote w:type="continuationSeparator" w:id="0">
    <w:p w:rsidR="00452B7C" w:rsidRDefault="00452B7C" w:rsidP="004A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93" w:type="pct"/>
      <w:tblInd w:w="-574" w:type="dxa"/>
      <w:shd w:val="clear" w:color="auto" w:fill="5B9BD5" w:themeFill="accent1"/>
      <w:tblCellMar>
        <w:left w:w="115" w:type="dxa"/>
        <w:right w:w="115" w:type="dxa"/>
      </w:tblCellMar>
      <w:tblLook w:val="04A0" w:firstRow="1" w:lastRow="0" w:firstColumn="1" w:lastColumn="0" w:noHBand="0" w:noVBand="1"/>
    </w:tblPr>
    <w:tblGrid>
      <w:gridCol w:w="5048"/>
      <w:gridCol w:w="5048"/>
    </w:tblGrid>
    <w:tr w:rsidR="00820097" w:rsidRPr="00820097" w:rsidTr="00820097">
      <w:trPr>
        <w:trHeight w:val="595"/>
      </w:trPr>
      <w:tc>
        <w:tcPr>
          <w:tcW w:w="2500" w:type="pct"/>
          <w:shd w:val="clear" w:color="auto" w:fill="5B9BD5" w:themeFill="accent1"/>
          <w:vAlign w:val="center"/>
        </w:tcPr>
        <w:p w:rsidR="00820097" w:rsidRDefault="00452B7C" w:rsidP="00820097">
          <w:pPr>
            <w:pStyle w:val="Footer"/>
            <w:spacing w:before="80" w:after="80"/>
            <w:jc w:val="both"/>
            <w:rPr>
              <w:caps/>
              <w:color w:val="FFFFFF" w:themeColor="background1"/>
              <w:sz w:val="18"/>
              <w:szCs w:val="18"/>
            </w:rPr>
          </w:pPr>
          <w:sdt>
            <w:sdtPr>
              <w:rPr>
                <w:caps/>
                <w:color w:val="1F3864" w:themeColor="accent5" w:themeShade="80"/>
                <w:sz w:val="18"/>
                <w:szCs w:val="18"/>
              </w:rPr>
              <w:alias w:val="Title"/>
              <w:tag w:val=""/>
              <w:id w:val="-578829839"/>
              <w:placeholder>
                <w:docPart w:val="6479407199CB44C08375627112CABE03"/>
              </w:placeholder>
              <w:dataBinding w:prefixMappings="xmlns:ns0='http://purl.org/dc/elements/1.1/' xmlns:ns1='http://schemas.openxmlformats.org/package/2006/metadata/core-properties' " w:xpath="/ns1:coreProperties[1]/ns0:title[1]" w:storeItemID="{6C3C8BC8-F283-45AE-878A-BAB7291924A1}"/>
              <w:text/>
            </w:sdtPr>
            <w:sdtEndPr/>
            <w:sdtContent>
              <w:r w:rsidR="00820097" w:rsidRPr="00820097">
                <w:rPr>
                  <w:caps/>
                  <w:color w:val="1F3864" w:themeColor="accent5" w:themeShade="80"/>
                  <w:sz w:val="18"/>
                  <w:szCs w:val="18"/>
                </w:rPr>
                <w:t>Supported interns</w:t>
              </w:r>
            </w:sdtContent>
          </w:sdt>
        </w:p>
      </w:tc>
      <w:tc>
        <w:tcPr>
          <w:tcW w:w="2500" w:type="pct"/>
          <w:shd w:val="clear" w:color="auto" w:fill="5B9BD5" w:themeFill="accent1"/>
          <w:vAlign w:val="center"/>
        </w:tcPr>
        <w:sdt>
          <w:sdtPr>
            <w:rPr>
              <w:caps/>
              <w:color w:val="1F3864" w:themeColor="accent5" w:themeShade="80"/>
              <w:sz w:val="18"/>
              <w:szCs w:val="18"/>
            </w:rPr>
            <w:alias w:val="Author"/>
            <w:tag w:val=""/>
            <w:id w:val="-1822267932"/>
            <w:placeholder>
              <w:docPart w:val="36D47BB4E11944E79BA506068A8E8398"/>
            </w:placeholder>
            <w:dataBinding w:prefixMappings="xmlns:ns0='http://purl.org/dc/elements/1.1/' xmlns:ns1='http://schemas.openxmlformats.org/package/2006/metadata/core-properties' " w:xpath="/ns1:coreProperties[1]/ns0:creator[1]" w:storeItemID="{6C3C8BC8-F283-45AE-878A-BAB7291924A1}"/>
            <w:text/>
          </w:sdtPr>
          <w:sdtEndPr/>
          <w:sdtContent>
            <w:p w:rsidR="00820097" w:rsidRPr="00820097" w:rsidRDefault="00820097" w:rsidP="00820097">
              <w:pPr>
                <w:pStyle w:val="Footer"/>
                <w:spacing w:before="80" w:after="80"/>
                <w:jc w:val="right"/>
                <w:rPr>
                  <w:caps/>
                  <w:color w:val="1F3864" w:themeColor="accent5" w:themeShade="80"/>
                  <w:sz w:val="18"/>
                  <w:szCs w:val="18"/>
                </w:rPr>
              </w:pPr>
              <w:r w:rsidRPr="00820097">
                <w:rPr>
                  <w:caps/>
                  <w:color w:val="1F3864" w:themeColor="accent5" w:themeShade="80"/>
                  <w:sz w:val="18"/>
                  <w:szCs w:val="18"/>
                </w:rPr>
                <w:t>abbot’s lea school</w:t>
              </w:r>
            </w:p>
          </w:sdtContent>
        </w:sdt>
      </w:tc>
    </w:tr>
  </w:tbl>
  <w:p w:rsidR="00820097" w:rsidRDefault="008200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B7C" w:rsidRDefault="00452B7C" w:rsidP="004A1765">
      <w:pPr>
        <w:spacing w:after="0" w:line="240" w:lineRule="auto"/>
      </w:pPr>
      <w:r>
        <w:separator/>
      </w:r>
    </w:p>
  </w:footnote>
  <w:footnote w:type="continuationSeparator" w:id="0">
    <w:p w:rsidR="00452B7C" w:rsidRDefault="00452B7C" w:rsidP="004A17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65"/>
    <w:rsid w:val="00051EC8"/>
    <w:rsid w:val="0015395B"/>
    <w:rsid w:val="00310D58"/>
    <w:rsid w:val="00313417"/>
    <w:rsid w:val="00314A4D"/>
    <w:rsid w:val="003459F5"/>
    <w:rsid w:val="0037198B"/>
    <w:rsid w:val="00413C9F"/>
    <w:rsid w:val="00420140"/>
    <w:rsid w:val="00452B7C"/>
    <w:rsid w:val="004563DD"/>
    <w:rsid w:val="00460AF3"/>
    <w:rsid w:val="0049168D"/>
    <w:rsid w:val="004A1765"/>
    <w:rsid w:val="004E4049"/>
    <w:rsid w:val="004F2B7E"/>
    <w:rsid w:val="00503F5C"/>
    <w:rsid w:val="0053421F"/>
    <w:rsid w:val="005666EB"/>
    <w:rsid w:val="005E7EBB"/>
    <w:rsid w:val="005F5B6C"/>
    <w:rsid w:val="00667E77"/>
    <w:rsid w:val="006764B0"/>
    <w:rsid w:val="00820097"/>
    <w:rsid w:val="008402F9"/>
    <w:rsid w:val="00871384"/>
    <w:rsid w:val="009175DB"/>
    <w:rsid w:val="00994B09"/>
    <w:rsid w:val="00997905"/>
    <w:rsid w:val="009B1F79"/>
    <w:rsid w:val="009B730B"/>
    <w:rsid w:val="00A16878"/>
    <w:rsid w:val="00A24F34"/>
    <w:rsid w:val="00A30FAE"/>
    <w:rsid w:val="00A61060"/>
    <w:rsid w:val="00AB06CE"/>
    <w:rsid w:val="00AB736D"/>
    <w:rsid w:val="00AC2969"/>
    <w:rsid w:val="00B16EE6"/>
    <w:rsid w:val="00B26CFA"/>
    <w:rsid w:val="00B7418F"/>
    <w:rsid w:val="00C65256"/>
    <w:rsid w:val="00D16A6F"/>
    <w:rsid w:val="00D20695"/>
    <w:rsid w:val="00D3647D"/>
    <w:rsid w:val="00D71D31"/>
    <w:rsid w:val="00EE1362"/>
    <w:rsid w:val="00EE27E2"/>
    <w:rsid w:val="00F41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CFE1CC-BC8F-4C00-834F-DEC9EF92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03F5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765"/>
  </w:style>
  <w:style w:type="paragraph" w:styleId="Footer">
    <w:name w:val="footer"/>
    <w:basedOn w:val="Normal"/>
    <w:link w:val="FooterChar"/>
    <w:uiPriority w:val="99"/>
    <w:unhideWhenUsed/>
    <w:rsid w:val="004A1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765"/>
  </w:style>
  <w:style w:type="character" w:styleId="Hyperlink">
    <w:name w:val="Hyperlink"/>
    <w:basedOn w:val="DefaultParagraphFont"/>
    <w:uiPriority w:val="99"/>
    <w:unhideWhenUsed/>
    <w:rsid w:val="006764B0"/>
    <w:rPr>
      <w:color w:val="0000FF"/>
      <w:u w:val="single"/>
    </w:rPr>
  </w:style>
  <w:style w:type="character" w:styleId="FollowedHyperlink">
    <w:name w:val="FollowedHyperlink"/>
    <w:basedOn w:val="DefaultParagraphFont"/>
    <w:uiPriority w:val="99"/>
    <w:semiHidden/>
    <w:unhideWhenUsed/>
    <w:rsid w:val="006764B0"/>
    <w:rPr>
      <w:color w:val="954F72" w:themeColor="followedHyperlink"/>
      <w:u w:val="single"/>
    </w:rPr>
  </w:style>
  <w:style w:type="character" w:customStyle="1" w:styleId="watch-title">
    <w:name w:val="watch-title"/>
    <w:basedOn w:val="DefaultParagraphFont"/>
    <w:rsid w:val="00997905"/>
    <w:rPr>
      <w:sz w:val="24"/>
      <w:szCs w:val="24"/>
      <w:bdr w:val="none" w:sz="0" w:space="0" w:color="auto" w:frame="1"/>
      <w:shd w:val="clear" w:color="auto" w:fill="auto"/>
    </w:rPr>
  </w:style>
  <w:style w:type="paragraph" w:styleId="NormalWeb">
    <w:name w:val="Normal (Web)"/>
    <w:basedOn w:val="Normal"/>
    <w:uiPriority w:val="99"/>
    <w:unhideWhenUsed/>
    <w:rsid w:val="00D16A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03F5C"/>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12543">
      <w:bodyDiv w:val="1"/>
      <w:marLeft w:val="0"/>
      <w:marRight w:val="0"/>
      <w:marTop w:val="0"/>
      <w:marBottom w:val="0"/>
      <w:divBdr>
        <w:top w:val="none" w:sz="0" w:space="0" w:color="auto"/>
        <w:left w:val="none" w:sz="0" w:space="0" w:color="auto"/>
        <w:bottom w:val="none" w:sz="0" w:space="0" w:color="auto"/>
        <w:right w:val="none" w:sz="0" w:space="0" w:color="auto"/>
      </w:divBdr>
    </w:div>
    <w:div w:id="1735395939">
      <w:bodyDiv w:val="1"/>
      <w:marLeft w:val="0"/>
      <w:marRight w:val="0"/>
      <w:marTop w:val="0"/>
      <w:marBottom w:val="0"/>
      <w:divBdr>
        <w:top w:val="none" w:sz="0" w:space="0" w:color="auto"/>
        <w:left w:val="none" w:sz="0" w:space="0" w:color="auto"/>
        <w:bottom w:val="none" w:sz="0" w:space="0" w:color="auto"/>
        <w:right w:val="none" w:sz="0" w:space="0" w:color="auto"/>
      </w:divBdr>
    </w:div>
    <w:div w:id="189107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tishmuseum.withgoogle.com/" TargetMode="External"/><Relationship Id="rId13" Type="http://schemas.openxmlformats.org/officeDocument/2006/relationships/hyperlink" Target="https://artsandculture.google.com/partner/the-j-paul-getty-museum?hl=en"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rtsandculture.google.com/partner/masp?hl=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rtsandculture.google.com/partner/uffizi-gallery?hl=en" TargetMode="External"/><Relationship Id="rId5" Type="http://schemas.openxmlformats.org/officeDocument/2006/relationships/footnotes" Target="footnotes.xml"/><Relationship Id="rId15" Type="http://schemas.openxmlformats.org/officeDocument/2006/relationships/hyperlink" Target="https://artsandculture.google.com/partner/national-museum-of-modern-and-contemporary-art-korea?hl=en" TargetMode="External"/><Relationship Id="rId10" Type="http://schemas.openxmlformats.org/officeDocument/2006/relationships/hyperlink" Target="https://artsandculture.google.com/partner/van-gogh-museum?hl=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rtsandculture.google.com/partner/musee-dorsay-paris?hl=en" TargetMode="External"/><Relationship Id="rId14" Type="http://schemas.openxmlformats.org/officeDocument/2006/relationships/hyperlink" Target="https://artsandculture.google.com/streetview/solomon-r-guggenheim-museum-interior-streetview/jAHfbv3JGM2KaQ?hl=en&amp;sv_lng=-73.95902634325634&amp;sv_lat=40.78285751667664&amp;sv_h=-9.24296795432084&amp;sv_p=0.06928383072430222&amp;sv_pid=MfnUmHRyOSzMtY3vtYU05g&amp;sv_z=0.964574301525916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79407199CB44C08375627112CABE03"/>
        <w:category>
          <w:name w:val="General"/>
          <w:gallery w:val="placeholder"/>
        </w:category>
        <w:types>
          <w:type w:val="bbPlcHdr"/>
        </w:types>
        <w:behaviors>
          <w:behavior w:val="content"/>
        </w:behaviors>
        <w:guid w:val="{9E84A9E9-E380-4F02-8721-DEF361670AC8}"/>
      </w:docPartPr>
      <w:docPartBody>
        <w:p w:rsidR="00784306" w:rsidRDefault="00423A6F" w:rsidP="00423A6F">
          <w:pPr>
            <w:pStyle w:val="6479407199CB44C08375627112CABE03"/>
          </w:pPr>
          <w:r>
            <w:rPr>
              <w:caps/>
              <w:color w:val="FFFFFF" w:themeColor="background1"/>
              <w:sz w:val="18"/>
              <w:szCs w:val="18"/>
            </w:rPr>
            <w:t>[Document title]</w:t>
          </w:r>
        </w:p>
      </w:docPartBody>
    </w:docPart>
    <w:docPart>
      <w:docPartPr>
        <w:name w:val="36D47BB4E11944E79BA506068A8E8398"/>
        <w:category>
          <w:name w:val="General"/>
          <w:gallery w:val="placeholder"/>
        </w:category>
        <w:types>
          <w:type w:val="bbPlcHdr"/>
        </w:types>
        <w:behaviors>
          <w:behavior w:val="content"/>
        </w:behaviors>
        <w:guid w:val="{C9AFA86C-FEAF-48FE-92B6-60F3F6B26EF3}"/>
      </w:docPartPr>
      <w:docPartBody>
        <w:p w:rsidR="00784306" w:rsidRDefault="00423A6F" w:rsidP="00423A6F">
          <w:pPr>
            <w:pStyle w:val="36D47BB4E11944E79BA506068A8E8398"/>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6F"/>
    <w:rsid w:val="001E166F"/>
    <w:rsid w:val="00423A6F"/>
    <w:rsid w:val="006E28EE"/>
    <w:rsid w:val="00784306"/>
    <w:rsid w:val="008F7AA9"/>
    <w:rsid w:val="00DC40E2"/>
    <w:rsid w:val="00DE399A"/>
    <w:rsid w:val="00DF5191"/>
    <w:rsid w:val="00F11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79407199CB44C08375627112CABE03">
    <w:name w:val="6479407199CB44C08375627112CABE03"/>
    <w:rsid w:val="00423A6F"/>
  </w:style>
  <w:style w:type="paragraph" w:customStyle="1" w:styleId="36D47BB4E11944E79BA506068A8E8398">
    <w:name w:val="36D47BB4E11944E79BA506068A8E8398"/>
    <w:rsid w:val="00423A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22FA5-0BD6-4DA0-B069-F8788287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Supported interns</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Supported interns</dc:title>
  <dc:subject/>
  <dc:creator>abbot’s lea school</dc:creator>
  <cp:keywords/>
  <dc:description/>
  <cp:lastModifiedBy>profile</cp:lastModifiedBy>
  <cp:revision>38</cp:revision>
  <dcterms:created xsi:type="dcterms:W3CDTF">2020-04-23T09:25:00Z</dcterms:created>
  <dcterms:modified xsi:type="dcterms:W3CDTF">2020-05-04T09:31:00Z</dcterms:modified>
</cp:coreProperties>
</file>