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66" w:type="dxa"/>
        <w:tblInd w:w="-5" w:type="dxa"/>
        <w:tblLook w:val="04A0" w:firstRow="1" w:lastRow="0" w:firstColumn="1" w:lastColumn="0" w:noHBand="0" w:noVBand="1"/>
      </w:tblPr>
      <w:tblGrid>
        <w:gridCol w:w="2146"/>
        <w:gridCol w:w="2179"/>
        <w:gridCol w:w="6"/>
        <w:gridCol w:w="2185"/>
        <w:gridCol w:w="2196"/>
        <w:gridCol w:w="2407"/>
        <w:gridCol w:w="2165"/>
        <w:gridCol w:w="2182"/>
      </w:tblGrid>
      <w:tr w:rsidR="00F62D89" w:rsidRPr="00F62D89" w:rsidTr="009D3555">
        <w:trPr>
          <w:trHeight w:val="628"/>
        </w:trPr>
        <w:tc>
          <w:tcPr>
            <w:tcW w:w="2146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2179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Autumn 1</w:t>
            </w:r>
          </w:p>
        </w:tc>
        <w:tc>
          <w:tcPr>
            <w:tcW w:w="2191" w:type="dxa"/>
            <w:gridSpan w:val="2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Autumn 2</w:t>
            </w:r>
          </w:p>
        </w:tc>
        <w:tc>
          <w:tcPr>
            <w:tcW w:w="2196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Spring 1</w:t>
            </w:r>
          </w:p>
        </w:tc>
        <w:tc>
          <w:tcPr>
            <w:tcW w:w="2407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Spring 2</w:t>
            </w:r>
          </w:p>
        </w:tc>
        <w:tc>
          <w:tcPr>
            <w:tcW w:w="2165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Summer 1</w:t>
            </w:r>
          </w:p>
        </w:tc>
        <w:tc>
          <w:tcPr>
            <w:tcW w:w="2182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Summer 2</w:t>
            </w:r>
          </w:p>
        </w:tc>
      </w:tr>
      <w:tr w:rsidR="00F62D89" w:rsidRPr="00F62D89" w:rsidTr="009D3555">
        <w:trPr>
          <w:trHeight w:val="975"/>
        </w:trPr>
        <w:tc>
          <w:tcPr>
            <w:tcW w:w="2146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LKS2</w:t>
            </w:r>
            <w:r w:rsidR="008A70E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2179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4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TEAM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(Relationships)</w:t>
            </w:r>
          </w:p>
        </w:tc>
        <w:tc>
          <w:tcPr>
            <w:tcW w:w="2191" w:type="dxa"/>
            <w:gridSpan w:val="2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5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Think Positive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(Health and Wellbeing)</w:t>
            </w:r>
          </w:p>
        </w:tc>
        <w:tc>
          <w:tcPr>
            <w:tcW w:w="2196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6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Diverse Britain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(Living in the Wider World)</w:t>
            </w:r>
          </w:p>
        </w:tc>
        <w:tc>
          <w:tcPr>
            <w:tcW w:w="2407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7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Be Yourself</w:t>
              </w:r>
            </w:hyperlink>
            <w:r w:rsidR="002A381B"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(Relationships)</w:t>
            </w:r>
          </w:p>
        </w:tc>
        <w:tc>
          <w:tcPr>
            <w:tcW w:w="2165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8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It’s My Body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br/>
              <w:t>(Health and Wellbeing)</w:t>
            </w:r>
          </w:p>
        </w:tc>
        <w:tc>
          <w:tcPr>
            <w:tcW w:w="2182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9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Aiming High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(Living in the Wider World)</w:t>
            </w:r>
          </w:p>
        </w:tc>
      </w:tr>
      <w:tr w:rsidR="00F62D89" w:rsidRPr="00F62D89" w:rsidTr="009D3555">
        <w:trPr>
          <w:trHeight w:val="961"/>
        </w:trPr>
        <w:tc>
          <w:tcPr>
            <w:tcW w:w="2146" w:type="dxa"/>
          </w:tcPr>
          <w:p w:rsidR="002A381B" w:rsidRPr="00F62D89" w:rsidRDefault="002A381B" w:rsidP="002A381B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LKS2</w:t>
            </w:r>
            <w:r w:rsidR="008A70E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2179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0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VIPs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(Relationships)</w:t>
            </w:r>
          </w:p>
        </w:tc>
        <w:tc>
          <w:tcPr>
            <w:tcW w:w="2191" w:type="dxa"/>
            <w:gridSpan w:val="2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1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Safety First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(Health and Wellbeing)</w:t>
            </w:r>
          </w:p>
        </w:tc>
        <w:tc>
          <w:tcPr>
            <w:tcW w:w="2196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2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One World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(Living in the Wider World)</w:t>
            </w:r>
          </w:p>
        </w:tc>
        <w:tc>
          <w:tcPr>
            <w:tcW w:w="2407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3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Digital Wellbeing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(Relationships)</w:t>
            </w:r>
          </w:p>
        </w:tc>
        <w:tc>
          <w:tcPr>
            <w:tcW w:w="2165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4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Money Matters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br/>
              <w:t>(Living in the Wider World)</w:t>
            </w:r>
          </w:p>
        </w:tc>
        <w:tc>
          <w:tcPr>
            <w:tcW w:w="2182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5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KS1 Growing Up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(Health and Wellbeing)</w:t>
            </w:r>
          </w:p>
        </w:tc>
      </w:tr>
      <w:tr w:rsidR="00F62D89" w:rsidRPr="00F62D89" w:rsidTr="009D3555">
        <w:trPr>
          <w:trHeight w:val="975"/>
        </w:trPr>
        <w:tc>
          <w:tcPr>
            <w:tcW w:w="2146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UKS2</w:t>
            </w:r>
            <w:r w:rsidR="008A70E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2179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6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TEAM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(Relationships)</w:t>
            </w:r>
          </w:p>
        </w:tc>
        <w:tc>
          <w:tcPr>
            <w:tcW w:w="2191" w:type="dxa"/>
            <w:gridSpan w:val="2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17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Think Positive</w:t>
              </w:r>
            </w:hyperlink>
            <w:r w:rsidR="002A381B"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(Health and Wellbeing)</w:t>
            </w:r>
          </w:p>
        </w:tc>
        <w:tc>
          <w:tcPr>
            <w:tcW w:w="2196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thick"/>
              </w:rPr>
            </w:pPr>
            <w:hyperlink r:id="rId18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Diverse Britain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(Living in the Wider World)</w:t>
            </w:r>
          </w:p>
        </w:tc>
        <w:tc>
          <w:tcPr>
            <w:tcW w:w="2407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thick"/>
              </w:rPr>
            </w:pPr>
            <w:hyperlink r:id="rId19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Be Yourself</w:t>
              </w:r>
            </w:hyperlink>
            <w:r w:rsidR="002A381B"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(Relationships)</w:t>
            </w:r>
          </w:p>
        </w:tc>
        <w:tc>
          <w:tcPr>
            <w:tcW w:w="2165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20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It’s My Body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(Health and Wellbeing)</w:t>
            </w:r>
          </w:p>
        </w:tc>
        <w:tc>
          <w:tcPr>
            <w:tcW w:w="2182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21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Aiming High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(Living in the Wider World)</w:t>
            </w:r>
          </w:p>
        </w:tc>
      </w:tr>
      <w:tr w:rsidR="00F62D89" w:rsidRPr="00F62D89" w:rsidTr="009D3555">
        <w:trPr>
          <w:trHeight w:val="961"/>
        </w:trPr>
        <w:tc>
          <w:tcPr>
            <w:tcW w:w="2146" w:type="dxa"/>
          </w:tcPr>
          <w:p w:rsidR="002A381B" w:rsidRPr="00F62D89" w:rsidRDefault="002A381B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UKS2</w:t>
            </w:r>
            <w:r w:rsidR="008A70E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2179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22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VIPs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(Relationships)</w:t>
            </w:r>
          </w:p>
        </w:tc>
        <w:tc>
          <w:tcPr>
            <w:tcW w:w="2191" w:type="dxa"/>
            <w:gridSpan w:val="2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23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Safety First</w:t>
              </w:r>
            </w:hyperlink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(Health and Wellbeing)</w:t>
            </w:r>
          </w:p>
        </w:tc>
        <w:tc>
          <w:tcPr>
            <w:tcW w:w="2196" w:type="dxa"/>
          </w:tcPr>
          <w:p w:rsidR="002A381B" w:rsidRPr="00F62D89" w:rsidRDefault="008A7A1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b/>
                <w:bCs/>
                <w:color w:val="auto"/>
                <w:sz w:val="20"/>
                <w:szCs w:val="20"/>
                <w:u w:val="thick"/>
              </w:rPr>
            </w:pPr>
            <w:hyperlink r:id="rId24" w:history="1">
              <w:r w:rsidR="002A381B"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One World</w:t>
              </w:r>
            </w:hyperlink>
            <w:r w:rsidR="002A381B"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A381B"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="002A381B"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(Living in the Wider World)</w:t>
            </w:r>
          </w:p>
        </w:tc>
        <w:tc>
          <w:tcPr>
            <w:tcW w:w="2407" w:type="dxa"/>
          </w:tcPr>
          <w:p w:rsidR="000D2A70" w:rsidRDefault="000D2A70" w:rsidP="000D2A70">
            <w:pPr>
              <w:pStyle w:val="BodyTextDeepDiveintopPSHE"/>
              <w:spacing w:line="240" w:lineRule="auto"/>
              <w:jc w:val="left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25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Growing Up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1</w:t>
            </w:r>
          </w:p>
          <w:p w:rsidR="002A381B" w:rsidRPr="00F62D89" w:rsidRDefault="000D2A70" w:rsidP="000D2A70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(Health and Wellbeing)</w:t>
            </w:r>
          </w:p>
        </w:tc>
        <w:tc>
          <w:tcPr>
            <w:tcW w:w="2165" w:type="dxa"/>
          </w:tcPr>
          <w:p w:rsidR="002A381B" w:rsidRPr="00F62D89" w:rsidRDefault="000D2A70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26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Digital Wellbeing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(Relationships)</w:t>
            </w:r>
          </w:p>
        </w:tc>
        <w:tc>
          <w:tcPr>
            <w:tcW w:w="2182" w:type="dxa"/>
          </w:tcPr>
          <w:p w:rsidR="000D2A70" w:rsidRPr="000D2A70" w:rsidRDefault="000D2A70" w:rsidP="00A71455">
            <w:pPr>
              <w:pStyle w:val="BodyTextDeepDiveintopPSHE"/>
              <w:spacing w:line="240" w:lineRule="auto"/>
              <w:jc w:val="left"/>
              <w:rPr>
                <w:rStyle w:val="BulletStyleALT"/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0D2A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UKS2 Growing Up 2</w:t>
            </w:r>
          </w:p>
          <w:p w:rsidR="002A381B" w:rsidRPr="00F62D89" w:rsidRDefault="008D30DD" w:rsidP="00A714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(Health and Wellbeing)</w:t>
            </w:r>
          </w:p>
        </w:tc>
      </w:tr>
      <w:tr w:rsidR="009D3555" w:rsidRPr="00F62D89" w:rsidTr="00264B95">
        <w:trPr>
          <w:trHeight w:val="1164"/>
        </w:trPr>
        <w:tc>
          <w:tcPr>
            <w:tcW w:w="2146" w:type="dxa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KS3a</w:t>
            </w:r>
          </w:p>
        </w:tc>
        <w:tc>
          <w:tcPr>
            <w:tcW w:w="2185" w:type="dxa"/>
            <w:gridSpan w:val="2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27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TEAM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(Relationships)</w:t>
            </w:r>
          </w:p>
        </w:tc>
        <w:tc>
          <w:tcPr>
            <w:tcW w:w="2185" w:type="dxa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28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It’s My Body</w:t>
              </w:r>
            </w:hyperlink>
            <w:r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(Health and Wellbeing)</w:t>
            </w:r>
          </w:p>
        </w:tc>
        <w:tc>
          <w:tcPr>
            <w:tcW w:w="4603" w:type="dxa"/>
            <w:gridSpan w:val="2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color w:val="auto"/>
                <w:position w:val="-3"/>
                <w:sz w:val="20"/>
                <w:szCs w:val="20"/>
              </w:rPr>
            </w:pPr>
            <w:hyperlink r:id="rId29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LKS2 Money Matters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br/>
              <w:t>(Living in the Wider World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9D3555" w:rsidRDefault="009D3555" w:rsidP="009D3555">
            <w:pPr>
              <w:pStyle w:val="BodyTextDeepDiveintopPSHE"/>
              <w:spacing w:line="240" w:lineRule="auto"/>
              <w:jc w:val="left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0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Be Yourself</w:t>
              </w:r>
            </w:hyperlink>
            <w:r w:rsidRPr="00F62D89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(Relationships)</w:t>
            </w:r>
          </w:p>
        </w:tc>
      </w:tr>
      <w:tr w:rsidR="009D3555" w:rsidRPr="00F62D89" w:rsidTr="005E1B31">
        <w:trPr>
          <w:trHeight w:val="1002"/>
        </w:trPr>
        <w:tc>
          <w:tcPr>
            <w:tcW w:w="2146" w:type="dxa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KS3b</w:t>
            </w:r>
          </w:p>
        </w:tc>
        <w:tc>
          <w:tcPr>
            <w:tcW w:w="2185" w:type="dxa"/>
            <w:gridSpan w:val="2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31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Money Matters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br/>
              <w:t xml:space="preserve"> (Living in the Wider World)</w:t>
            </w:r>
          </w:p>
        </w:tc>
        <w:tc>
          <w:tcPr>
            <w:tcW w:w="2185" w:type="dxa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hyperlink r:id="rId32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Safety First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(Health and Wellbeing)</w:t>
            </w:r>
          </w:p>
        </w:tc>
        <w:tc>
          <w:tcPr>
            <w:tcW w:w="4603" w:type="dxa"/>
            <w:gridSpan w:val="2"/>
          </w:tcPr>
          <w:p w:rsidR="009D3555" w:rsidRDefault="009D3555" w:rsidP="009D3555">
            <w:pPr>
              <w:pStyle w:val="BodyTextDeepDiveintopPSHE"/>
              <w:spacing w:line="240" w:lineRule="auto"/>
              <w:jc w:val="left"/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</w:pPr>
            <w:hyperlink r:id="rId33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One World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(Living in the Wider World)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9D3555" w:rsidRDefault="009D3555" w:rsidP="009D3555">
            <w:pPr>
              <w:pStyle w:val="BodyTextDeepDiveintopPSHE"/>
              <w:spacing w:line="240" w:lineRule="auto"/>
              <w:jc w:val="left"/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</w:pPr>
            <w:hyperlink r:id="rId34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Digital Wellbeing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(Relationships)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</w:p>
        </w:tc>
      </w:tr>
      <w:tr w:rsidR="009D3555" w:rsidRPr="00F62D89" w:rsidTr="009D3555">
        <w:trPr>
          <w:trHeight w:val="1044"/>
        </w:trPr>
        <w:tc>
          <w:tcPr>
            <w:tcW w:w="2146" w:type="dxa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KS3c</w:t>
            </w:r>
          </w:p>
        </w:tc>
        <w:tc>
          <w:tcPr>
            <w:tcW w:w="2185" w:type="dxa"/>
            <w:gridSpan w:val="2"/>
          </w:tcPr>
          <w:p w:rsidR="009D3555" w:rsidRDefault="009D3555" w:rsidP="009D3555">
            <w:pPr>
              <w:pStyle w:val="BodyTextDeepDiveintopPSHE"/>
              <w:spacing w:line="240" w:lineRule="auto"/>
              <w:jc w:val="left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hyperlink r:id="rId35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Think Positive</w:t>
              </w:r>
            </w:hyperlink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(Health and Wellbeing)</w:t>
            </w:r>
          </w:p>
        </w:tc>
        <w:tc>
          <w:tcPr>
            <w:tcW w:w="2185" w:type="dxa"/>
          </w:tcPr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36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Aiming High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(Living in the Wider World)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603" w:type="dxa"/>
            <w:gridSpan w:val="2"/>
          </w:tcPr>
          <w:p w:rsidR="009D3555" w:rsidRPr="005C1CB0" w:rsidRDefault="009D3555" w:rsidP="009D3555">
            <w:pPr>
              <w:pStyle w:val="BodyTextDeepDiveintopPSHE"/>
              <w:spacing w:line="240" w:lineRule="auto"/>
              <w:jc w:val="left"/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</w:pPr>
            <w:hyperlink r:id="rId37" w:history="1">
              <w:r w:rsidRPr="005C1CB0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VIPs</w:t>
              </w:r>
            </w:hyperlink>
            <w:r w:rsidRPr="005C1CB0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noProof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(Relationships)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347" w:type="dxa"/>
            <w:gridSpan w:val="2"/>
          </w:tcPr>
          <w:p w:rsidR="009D3555" w:rsidRDefault="009D3555" w:rsidP="009D3555">
            <w:pPr>
              <w:pStyle w:val="BodyTextDeepDiveintopPSHE"/>
              <w:spacing w:line="240" w:lineRule="auto"/>
              <w:jc w:val="left"/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</w:pPr>
            <w:hyperlink r:id="rId38" w:history="1">
              <w:r w:rsidRPr="00F62D8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UKS2 Diverse Britain</w:t>
              </w:r>
            </w:hyperlink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:rsidR="009D3555" w:rsidRPr="00F62D89" w:rsidRDefault="009D3555" w:rsidP="009D3555">
            <w:pPr>
              <w:pStyle w:val="BodyTextDeepDiveintopPSHE"/>
              <w:spacing w:line="240" w:lineRule="auto"/>
              <w:jc w:val="lef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(Living in the Wider World)</w:t>
            </w:r>
          </w:p>
        </w:tc>
      </w:tr>
      <w:tr w:rsidR="009D3555" w:rsidRPr="00F62D89" w:rsidTr="00F62D89">
        <w:trPr>
          <w:trHeight w:val="257"/>
        </w:trPr>
        <w:tc>
          <w:tcPr>
            <w:tcW w:w="15466" w:type="dxa"/>
            <w:gridSpan w:val="8"/>
          </w:tcPr>
          <w:p w:rsidR="009D3555" w:rsidRPr="00F62D89" w:rsidRDefault="009D3555" w:rsidP="009D35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KS4 Life and Living</w:t>
            </w:r>
          </w:p>
        </w:tc>
      </w:tr>
      <w:tr w:rsidR="009D3555" w:rsidRPr="00F62D89" w:rsidTr="00F62D89">
        <w:trPr>
          <w:trHeight w:val="257"/>
        </w:trPr>
        <w:tc>
          <w:tcPr>
            <w:tcW w:w="15466" w:type="dxa"/>
            <w:gridSpan w:val="8"/>
          </w:tcPr>
          <w:p w:rsidR="009D3555" w:rsidRPr="00F62D89" w:rsidRDefault="009D3555" w:rsidP="009D355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D89">
              <w:rPr>
                <w:rStyle w:val="BulletStyleALT"/>
                <w:rFonts w:ascii="Arial" w:hAnsi="Arial" w:cs="Arial"/>
                <w:color w:val="auto"/>
                <w:sz w:val="20"/>
                <w:szCs w:val="20"/>
              </w:rPr>
              <w:t>KS5 Life and Living</w:t>
            </w:r>
          </w:p>
        </w:tc>
      </w:tr>
    </w:tbl>
    <w:p w:rsidR="002A381B" w:rsidRDefault="002A381B">
      <w:pPr>
        <w:rPr>
          <w:rFonts w:ascii="Arial" w:hAnsi="Arial" w:cs="Arial"/>
          <w:sz w:val="20"/>
          <w:szCs w:val="20"/>
        </w:rPr>
      </w:pPr>
    </w:p>
    <w:p w:rsidR="001A3BAB" w:rsidRDefault="001A3BAB">
      <w:pPr>
        <w:rPr>
          <w:rFonts w:ascii="Arial" w:hAnsi="Arial" w:cs="Arial"/>
          <w:sz w:val="20"/>
          <w:szCs w:val="20"/>
        </w:rPr>
      </w:pPr>
    </w:p>
    <w:p w:rsidR="001A3BAB" w:rsidRDefault="001A3BAB">
      <w:pPr>
        <w:rPr>
          <w:rFonts w:ascii="Arial" w:hAnsi="Arial" w:cs="Arial"/>
          <w:sz w:val="20"/>
          <w:szCs w:val="20"/>
        </w:rPr>
      </w:pPr>
    </w:p>
    <w:p w:rsidR="001A3BAB" w:rsidRPr="00F62D89" w:rsidRDefault="001A3BA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A3BAB" w:rsidRPr="00F62D89" w:rsidSect="003749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uffy">
    <w:altName w:val="Cambria Math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A6"/>
    <w:rsid w:val="000D2A70"/>
    <w:rsid w:val="00125A81"/>
    <w:rsid w:val="001A3BAB"/>
    <w:rsid w:val="002A381B"/>
    <w:rsid w:val="003749A6"/>
    <w:rsid w:val="004B0339"/>
    <w:rsid w:val="005C1CB0"/>
    <w:rsid w:val="008A70E9"/>
    <w:rsid w:val="008A7A1D"/>
    <w:rsid w:val="008D30DD"/>
    <w:rsid w:val="009D3555"/>
    <w:rsid w:val="00B33F68"/>
    <w:rsid w:val="00B72214"/>
    <w:rsid w:val="00F6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1B29"/>
  <w15:chartTrackingRefBased/>
  <w15:docId w15:val="{16B7834A-8D7A-4D3F-89B8-CE598ED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DeepDiveintopPSHE">
    <w:name w:val="Body Text (Deep Dive intop PSHE)"/>
    <w:basedOn w:val="Normal"/>
    <w:uiPriority w:val="99"/>
    <w:rsid w:val="002A381B"/>
    <w:pPr>
      <w:suppressAutoHyphens/>
      <w:autoSpaceDE w:val="0"/>
      <w:autoSpaceDN w:val="0"/>
      <w:adjustRightInd w:val="0"/>
      <w:spacing w:after="170" w:line="260" w:lineRule="atLeast"/>
      <w:jc w:val="both"/>
      <w:textAlignment w:val="center"/>
    </w:pPr>
    <w:rPr>
      <w:rFonts w:ascii="Roboto" w:eastAsia="Calibri" w:hAnsi="Roboto" w:cs="Roboto"/>
      <w:color w:val="131312"/>
      <w:sz w:val="19"/>
      <w:szCs w:val="19"/>
      <w:lang w:eastAsia="en-GB"/>
    </w:rPr>
  </w:style>
  <w:style w:type="character" w:styleId="Hyperlink">
    <w:name w:val="Hyperlink"/>
    <w:basedOn w:val="DefaultParagraphFont"/>
    <w:uiPriority w:val="99"/>
    <w:rsid w:val="002A381B"/>
    <w:rPr>
      <w:rFonts w:ascii="Tuffy" w:hAnsi="Tuffy" w:cs="Tuffy"/>
      <w:b/>
      <w:bCs/>
      <w:color w:val="000000" w:themeColor="text1"/>
      <w:u w:val="thick"/>
    </w:rPr>
  </w:style>
  <w:style w:type="character" w:customStyle="1" w:styleId="BulletStyleALT">
    <w:name w:val="Bullet Style ALT"/>
    <w:uiPriority w:val="99"/>
    <w:rsid w:val="002A381B"/>
    <w:rPr>
      <w:color w:val="003E7C"/>
      <w:position w:val="-3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722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nkl.co.uk/resources/pshce-twinkl-life/ks1-pshe-scheme-of-work-pshe-citizenship-and-relationships-education-twinkl-life/body-business-year-1-pshce-twinkl-life" TargetMode="External"/><Relationship Id="rId13" Type="http://schemas.openxmlformats.org/officeDocument/2006/relationships/hyperlink" Target="https://www.twinkl.co.uk/resources/pshce-twinkl-life/ks1-pshe-scheme-of-work-pshe-citizenship-and-relationships-education-twinkl-life/digital-life-ks1-pshe-scheme-of-work-pshe-citizenship-and-relationships-education-twinkl-life" TargetMode="External"/><Relationship Id="rId18" Type="http://schemas.openxmlformats.org/officeDocument/2006/relationships/hyperlink" Target="https://www.twinkl.co.uk/resources/pshce-twinkl-life/lks2-pshe-scheme-of-work-pshe-citizenship-and-relationships-education-twinkl-life/britain-year-3-pshce-twinkl-life" TargetMode="External"/><Relationship Id="rId26" Type="http://schemas.openxmlformats.org/officeDocument/2006/relationships/hyperlink" Target="https://www.twinkl.co.uk/resources/pshce-twinkl-life/lks2-pshe-scheme-of-work-pshe-citizenship-and-relationships-education-twinkl-life/digital-life-lks2-pshe-scheme-of-work-pshe-citizenship-and-relationships-education-twinkl-lif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twinkl.co.uk/resources/pshce-twinkl-life/lks2-pshe-scheme-of-work-pshe-citizenship-and-relationships-education-twinkl-life/aiming-high-year-3-pshe-and-citizenship-twinkl-life" TargetMode="External"/><Relationship Id="rId34" Type="http://schemas.openxmlformats.org/officeDocument/2006/relationships/hyperlink" Target="https://www.twinkl.co.uk/resources/pshce-twinkl-life/uks2-pshe-scheme-of-work-pshe-citizenship-and-relationships-education-twinkl-life/digital-life-uks2-pshe-scheme-of-work-pshe-citizenship-and-relationships-education-twinkl-life" TargetMode="External"/><Relationship Id="rId7" Type="http://schemas.openxmlformats.org/officeDocument/2006/relationships/hyperlink" Target="https://www.twinkl.co.uk/resources/pshce-twinkl-life/ks1-pshe-scheme-of-work-pshe-citizenship-and-relationships-education-twinkl-life/be-yourself-year-1-pshce-twinkl-life" TargetMode="External"/><Relationship Id="rId12" Type="http://schemas.openxmlformats.org/officeDocument/2006/relationships/hyperlink" Target="https://www.twinkl.co.uk/resources/pshce-twinkl-life/ks1-pshe-scheme-of-work-pshe-citizenship-and-relationships-education-twinkl-life/one-world-year-2-pshce-twinkl-life" TargetMode="External"/><Relationship Id="rId17" Type="http://schemas.openxmlformats.org/officeDocument/2006/relationships/hyperlink" Target="https://www.twinkl.co.uk/resources/pshce-twinkl-life/lks2-pshe-scheme-of-work-pshe-citizenship-and-relationships-education-twinkl-life/think-positive-year-4-pshce-twinkl-life" TargetMode="External"/><Relationship Id="rId25" Type="http://schemas.openxmlformats.org/officeDocument/2006/relationships/hyperlink" Target="https://www.twinkl.co.uk/resources/pshce-twinkl-life/lks2-pshe-scheme-of-work-pshe-citizenship-and-relationships-education-twinkl-life/growing-up-year-4-pshce-twinkl-life" TargetMode="External"/><Relationship Id="rId33" Type="http://schemas.openxmlformats.org/officeDocument/2006/relationships/hyperlink" Target="https://www.twinkl.co.uk/resources/pshce-twinkl-life/uks2-pshe-scheme-of-work-pshe-citizenship-and-relationships-education-twinkl-life/one-world-year-6-pshce-twinkl-life" TargetMode="External"/><Relationship Id="rId38" Type="http://schemas.openxmlformats.org/officeDocument/2006/relationships/hyperlink" Target="https://www.twinkl.co.uk/resources/pshce-twinkl-life/uks2-pshe-scheme-of-work-pshe-citizenship-and-relationships-education-twinkl-life/britain-year-5-pshce-twinkl-lif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winkl.co.uk/resources/pshce-twinkl-life/lks2-pshe-scheme-of-work-pshe-citizenship-and-relationships-education-twinkl-life/team-year-3-pshce-twinkl-life" TargetMode="External"/><Relationship Id="rId20" Type="http://schemas.openxmlformats.org/officeDocument/2006/relationships/hyperlink" Target="https://www.twinkl.co.uk/resources/pshce-twinkl-life/lks2-pshe-scheme-of-work-pshe-citizenship-and-relationships-education-twinkl-life/body-business-year-3-pshce-twinkl-life" TargetMode="External"/><Relationship Id="rId29" Type="http://schemas.openxmlformats.org/officeDocument/2006/relationships/hyperlink" Target="https://www.twinkl.co.uk/resources/pshce-twinkl-life/lks2-pshe-scheme-of-work-pshe-citizenship-and-relationships-education-twinkl-life/money-matters-year-3-pshce-twinkl-lif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winkl.co.uk/resources/pshce-twinkl-life/ks1-pshe-scheme-of-work-pshe-citizenship-and-relationships-education-twinkl-life/britain-year-1-pshce-twinkl-life" TargetMode="External"/><Relationship Id="rId11" Type="http://schemas.openxmlformats.org/officeDocument/2006/relationships/hyperlink" Target="https://www.twinkl.co.uk/resources/pshce-twinkl-life/ks1-pshe-scheme-of-work-pshe-citizenship-and-relationships-education-twinkl-life/safety-first-year-2-pshe-and-citizenship-twinkl-life" TargetMode="External"/><Relationship Id="rId24" Type="http://schemas.openxmlformats.org/officeDocument/2006/relationships/hyperlink" Target="https://www.twinkl.co.uk/resources/pshce-twinkl-life/lks2-pshe-scheme-of-work-pshe-citizenship-and-relationships-education-twinkl-life/one-world-year-4-pshce-twinkl-life" TargetMode="External"/><Relationship Id="rId32" Type="http://schemas.openxmlformats.org/officeDocument/2006/relationships/hyperlink" Target="https://www.twinkl.co.uk/resources/pshce-twinkl-life/uks2-pshe-scheme-of-work-pshe-citizenship-and-relationships-education-twinkl-life/safety-first-year-6-pshe-and-citizenship-twinkl-life" TargetMode="External"/><Relationship Id="rId37" Type="http://schemas.openxmlformats.org/officeDocument/2006/relationships/hyperlink" Target="https://www.twinkl.co.uk/resources/pshce-twinkl-life/uks2-pshe-scheme-of-work-pshe-citizenship-and-relationships-education-twinkl-life/vips-year-6-pshce-twinkl-lif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twinkl.co.uk/resources/pshce-twinkl-life/ks1-pshe-scheme-of-work-pshe-citizenship-and-relationships-education-twinkl-life/think-positive-year-2-pshce-twinkl-life" TargetMode="External"/><Relationship Id="rId15" Type="http://schemas.openxmlformats.org/officeDocument/2006/relationships/hyperlink" Target="https://www.twinkl.co.uk/resources/pshce-twinkl-life/ks1-pshe-scheme-of-work-pshe-citizenship-and-relationships-education-twinkl-life/growing-up-year-2-pshce-twinkl-life" TargetMode="External"/><Relationship Id="rId23" Type="http://schemas.openxmlformats.org/officeDocument/2006/relationships/hyperlink" Target="https://www.twinkl.co.uk/resources/pshce-twinkl-life/lks2-pshe-scheme-of-work-pshe-citizenship-and-relationships-education-twinkl-life/safety-first-year-4-pshe-and-citizenship-twinkl-life" TargetMode="External"/><Relationship Id="rId28" Type="http://schemas.openxmlformats.org/officeDocument/2006/relationships/hyperlink" Target="https://www.twinkl.co.uk/resources/pshce-twinkl-life/uks2-pshe-scheme-of-work-pshe-citizenship-and-relationships-education-twinkl-life/body-business-year-5-pshce-twinkl-life" TargetMode="External"/><Relationship Id="rId36" Type="http://schemas.openxmlformats.org/officeDocument/2006/relationships/hyperlink" Target="https://www.twinkl.co.uk/resources/pshce-twinkl-life/uks2-pshe-scheme-of-work-pshe-citizenship-and-relationships-education-twinkl-life/aiming-high-year-5-pshe-and-citizenship-twinkl-life" TargetMode="External"/><Relationship Id="rId10" Type="http://schemas.openxmlformats.org/officeDocument/2006/relationships/hyperlink" Target="https://www.twinkl.co.uk/resources/pshce-twinkl-life/ks1-pshe-scheme-of-work-pshe-citizenship-and-relationships-education-twinkl-life/vips-year-2-pshce-twinkl-life" TargetMode="External"/><Relationship Id="rId19" Type="http://schemas.openxmlformats.org/officeDocument/2006/relationships/hyperlink" Target="https://www.twinkl.co.uk/resources/pshce-twinkl-life/lks2-pshe-scheme-of-work-pshe-citizenship-and-relationships-education-twinkl-life/be-yourself-year-3-pshce-twinkl-life" TargetMode="External"/><Relationship Id="rId31" Type="http://schemas.openxmlformats.org/officeDocument/2006/relationships/hyperlink" Target="https://www.twinkl.co.uk/resources/pshce-twinkl-life/uks2-pshe-scheme-of-work-pshe-citizenship-and-relationships-education-twinkl-life/money-matters-year-5-pshce-twinkl-life" TargetMode="External"/><Relationship Id="rId4" Type="http://schemas.openxmlformats.org/officeDocument/2006/relationships/hyperlink" Target="https://www.twinkl.co.uk/resources/pshce-twinkl-life/ks1-pshe-scheme-of-work-pshe-citizenship-and-relationships-education-twinkl-life/team-year-1-pshce-twinkl-life" TargetMode="External"/><Relationship Id="rId9" Type="http://schemas.openxmlformats.org/officeDocument/2006/relationships/hyperlink" Target="https://www.twinkl.co.uk/resources/pshce-twinkl-life/ks1-pshe-scheme-of-work-pshe-citizenship-and-relationships-education-twinkl-life/aiming-high-year-1-pshe-and-citizenship-twinkl-life" TargetMode="External"/><Relationship Id="rId14" Type="http://schemas.openxmlformats.org/officeDocument/2006/relationships/hyperlink" Target="https://www.twinkl.co.uk/resources/pshce-twinkl-life/ks1-pshe-scheme-of-work-pshe-citizenship-and-relationships-education-twinkl-life/money-matters-year-1-pshce-twinkl-life" TargetMode="External"/><Relationship Id="rId22" Type="http://schemas.openxmlformats.org/officeDocument/2006/relationships/hyperlink" Target="https://www.twinkl.co.uk/resources/pshce-twinkl-life/lks2-pshe-scheme-of-work-pshe-citizenship-and-relationships-education-twinkl-life/vips-year-4-pshce-twinkl-life" TargetMode="External"/><Relationship Id="rId27" Type="http://schemas.openxmlformats.org/officeDocument/2006/relationships/hyperlink" Target="https://www.twinkl.co.uk/resources/pshce-twinkl-life/uks2-pshe-scheme-of-work-pshe-citizenship-and-relationships-education-twinkl-life/team-year-5-pshce-twinkl-life" TargetMode="External"/><Relationship Id="rId30" Type="http://schemas.openxmlformats.org/officeDocument/2006/relationships/hyperlink" Target="https://www.twinkl.co.uk/resources/pshce-twinkl-life/uks2-pshe-scheme-of-work-pshe-citizenship-and-relationships-education-twinkl-life/be-yourself-year-5-pshce-twinkl-life" TargetMode="External"/><Relationship Id="rId35" Type="http://schemas.openxmlformats.org/officeDocument/2006/relationships/hyperlink" Target="https://www.twinkl.co.uk/resources/pshce-twinkl-life/uks2-pshe-scheme-of-work-pshe-citizenship-and-relationships-education-twinkl-life/think-positive-year-6-pshce-twinkl-li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8</cp:revision>
  <dcterms:created xsi:type="dcterms:W3CDTF">2021-10-20T09:15:00Z</dcterms:created>
  <dcterms:modified xsi:type="dcterms:W3CDTF">2021-10-20T20:26:00Z</dcterms:modified>
</cp:coreProperties>
</file>