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B9D7" w14:textId="3E300819" w:rsidR="00571A12" w:rsidRDefault="00571A12" w:rsidP="00571A12">
      <w:pPr>
        <w:spacing w:before="100" w:beforeAutospacing="1" w:after="100" w:afterAutospacing="1" w:line="240" w:lineRule="auto"/>
        <w:jc w:val="right"/>
        <w:rPr>
          <w:rFonts w:eastAsia="Times New Roman" w:cstheme="minorHAnsi"/>
          <w:kern w:val="0"/>
          <w:sz w:val="24"/>
          <w:szCs w:val="24"/>
          <w:lang w:eastAsia="en-GB"/>
          <w14:ligatures w14:val="none"/>
        </w:rPr>
      </w:pPr>
      <w:r>
        <w:rPr>
          <w:noProof/>
        </w:rPr>
        <w:drawing>
          <wp:inline distT="0" distB="0" distL="0" distR="0" wp14:anchorId="628D19EF" wp14:editId="5A28D76A">
            <wp:extent cx="1850400" cy="853200"/>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400" cy="853200"/>
                    </a:xfrm>
                    <a:prstGeom prst="rect">
                      <a:avLst/>
                    </a:prstGeom>
                    <a:noFill/>
                    <a:ln>
                      <a:noFill/>
                    </a:ln>
                  </pic:spPr>
                </pic:pic>
              </a:graphicData>
            </a:graphic>
          </wp:inline>
        </w:drawing>
      </w:r>
    </w:p>
    <w:p w14:paraId="7C33486B" w14:textId="40AAA9E6"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kern w:val="0"/>
          <w:sz w:val="24"/>
          <w:szCs w:val="24"/>
          <w:lang w:eastAsia="en-GB"/>
          <w14:ligatures w14:val="none"/>
        </w:rPr>
        <w:t>Dear Colleague,</w:t>
      </w:r>
    </w:p>
    <w:p w14:paraId="566E2B3A" w14:textId="6EBAEA3A"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Changes to Home to School Transport Policy and SEN Post-16 Transport Policy Statement</w:t>
      </w:r>
    </w:p>
    <w:p w14:paraId="2F88D8C4" w14:textId="7EDF3DDB" w:rsid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kern w:val="0"/>
          <w:sz w:val="24"/>
          <w:szCs w:val="24"/>
          <w:lang w:eastAsia="en-GB"/>
          <w14:ligatures w14:val="none"/>
        </w:rPr>
        <w:t>I am writing to inform you of</w:t>
      </w:r>
      <w:r w:rsidR="00D9702F">
        <w:rPr>
          <w:rFonts w:eastAsia="Times New Roman" w:cstheme="minorHAnsi"/>
          <w:kern w:val="0"/>
          <w:sz w:val="24"/>
          <w:szCs w:val="24"/>
          <w:lang w:eastAsia="en-GB"/>
          <w14:ligatures w14:val="none"/>
        </w:rPr>
        <w:t xml:space="preserve"> some</w:t>
      </w:r>
      <w:r w:rsidRPr="00571A12">
        <w:rPr>
          <w:rFonts w:eastAsia="Times New Roman" w:cstheme="minorHAnsi"/>
          <w:kern w:val="0"/>
          <w:sz w:val="24"/>
          <w:szCs w:val="24"/>
          <w:lang w:eastAsia="en-GB"/>
          <w14:ligatures w14:val="none"/>
        </w:rPr>
        <w:t xml:space="preserve"> important changes to the Home to School Transport Policy and the SEN Post-16 Transport Policy Statement, which will take effect in September 2025. These changes follow a </w:t>
      </w:r>
      <w:r w:rsidR="00D9702F">
        <w:rPr>
          <w:rFonts w:eastAsia="Times New Roman" w:cstheme="minorHAnsi"/>
          <w:kern w:val="0"/>
          <w:sz w:val="24"/>
          <w:szCs w:val="24"/>
          <w:lang w:eastAsia="en-GB"/>
          <w14:ligatures w14:val="none"/>
        </w:rPr>
        <w:t xml:space="preserve">full </w:t>
      </w:r>
      <w:r w:rsidRPr="00571A12">
        <w:rPr>
          <w:rFonts w:eastAsia="Times New Roman" w:cstheme="minorHAnsi"/>
          <w:kern w:val="0"/>
          <w:sz w:val="24"/>
          <w:szCs w:val="24"/>
          <w:lang w:eastAsia="en-GB"/>
          <w14:ligatures w14:val="none"/>
        </w:rPr>
        <w:t>consultation held from Monday March 4</w:t>
      </w:r>
      <w:r w:rsidR="00E672C3" w:rsidRPr="00571A12">
        <w:rPr>
          <w:rFonts w:eastAsia="Times New Roman" w:cstheme="minorHAnsi"/>
          <w:kern w:val="0"/>
          <w:sz w:val="24"/>
          <w:szCs w:val="24"/>
          <w:lang w:eastAsia="en-GB"/>
          <w14:ligatures w14:val="none"/>
        </w:rPr>
        <w:t>, 2024</w:t>
      </w:r>
      <w:r w:rsidRPr="00571A12">
        <w:rPr>
          <w:rFonts w:eastAsia="Times New Roman" w:cstheme="minorHAnsi"/>
          <w:kern w:val="0"/>
          <w:sz w:val="24"/>
          <w:szCs w:val="24"/>
          <w:lang w:eastAsia="en-GB"/>
          <w14:ligatures w14:val="none"/>
        </w:rPr>
        <w:t>, to Friday May 10, 2024</w:t>
      </w:r>
      <w:r w:rsidR="00D9702F">
        <w:rPr>
          <w:rFonts w:eastAsia="Times New Roman" w:cstheme="minorHAnsi"/>
          <w:kern w:val="0"/>
          <w:sz w:val="24"/>
          <w:szCs w:val="24"/>
          <w:lang w:eastAsia="en-GB"/>
          <w14:ligatures w14:val="none"/>
        </w:rPr>
        <w:t>. The proposed changes</w:t>
      </w:r>
      <w:r w:rsidR="00D9702F" w:rsidRPr="00571A12">
        <w:rPr>
          <w:rFonts w:eastAsia="Times New Roman" w:cstheme="minorHAnsi"/>
          <w:kern w:val="0"/>
          <w:sz w:val="24"/>
          <w:szCs w:val="24"/>
          <w:lang w:eastAsia="en-GB"/>
          <w14:ligatures w14:val="none"/>
        </w:rPr>
        <w:t xml:space="preserve"> </w:t>
      </w:r>
      <w:r w:rsidRPr="00571A12">
        <w:rPr>
          <w:rFonts w:eastAsia="Times New Roman" w:cstheme="minorHAnsi"/>
          <w:kern w:val="0"/>
          <w:sz w:val="24"/>
          <w:szCs w:val="24"/>
          <w:lang w:eastAsia="en-GB"/>
          <w14:ligatures w14:val="none"/>
        </w:rPr>
        <w:t xml:space="preserve">were approved by </w:t>
      </w:r>
      <w:r w:rsidR="00E672C3" w:rsidRPr="00571A12">
        <w:rPr>
          <w:rFonts w:eastAsia="Times New Roman" w:cstheme="minorHAnsi"/>
          <w:kern w:val="0"/>
          <w:sz w:val="24"/>
          <w:szCs w:val="24"/>
          <w:lang w:eastAsia="en-GB"/>
          <w14:ligatures w14:val="none"/>
        </w:rPr>
        <w:t xml:space="preserve">the </w:t>
      </w:r>
      <w:r w:rsidR="00E672C3">
        <w:rPr>
          <w:rFonts w:eastAsia="Times New Roman" w:cstheme="minorHAnsi"/>
          <w:kern w:val="0"/>
          <w:sz w:val="24"/>
          <w:szCs w:val="24"/>
          <w:lang w:eastAsia="en-GB"/>
          <w14:ligatures w14:val="none"/>
        </w:rPr>
        <w:t>Council’s</w:t>
      </w:r>
      <w:r w:rsidR="00D9702F">
        <w:rPr>
          <w:rFonts w:eastAsia="Times New Roman" w:cstheme="minorHAnsi"/>
          <w:kern w:val="0"/>
          <w:sz w:val="24"/>
          <w:szCs w:val="24"/>
          <w:lang w:eastAsia="en-GB"/>
          <w14:ligatures w14:val="none"/>
        </w:rPr>
        <w:t xml:space="preserve"> </w:t>
      </w:r>
      <w:r w:rsidRPr="00571A12">
        <w:rPr>
          <w:rFonts w:eastAsia="Times New Roman" w:cstheme="minorHAnsi"/>
          <w:kern w:val="0"/>
          <w:sz w:val="24"/>
          <w:szCs w:val="24"/>
          <w:lang w:eastAsia="en-GB"/>
          <w14:ligatures w14:val="none"/>
        </w:rPr>
        <w:t xml:space="preserve">Cabinet in July 2024. </w:t>
      </w:r>
    </w:p>
    <w:p w14:paraId="5B7D41BC" w14:textId="38EAEFB9" w:rsid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kern w:val="0"/>
          <w:sz w:val="24"/>
          <w:szCs w:val="24"/>
          <w:lang w:eastAsia="en-GB"/>
          <w14:ligatures w14:val="none"/>
        </w:rPr>
        <w:t>These changes align our polici</w:t>
      </w:r>
      <w:r w:rsidR="001F4F23">
        <w:rPr>
          <w:rFonts w:eastAsia="Times New Roman" w:cstheme="minorHAnsi"/>
          <w:kern w:val="0"/>
          <w:sz w:val="24"/>
          <w:szCs w:val="24"/>
          <w:lang w:eastAsia="en-GB"/>
          <w14:ligatures w14:val="none"/>
        </w:rPr>
        <w:t>es</w:t>
      </w:r>
      <w:r w:rsidRPr="00571A12">
        <w:rPr>
          <w:rFonts w:eastAsia="Times New Roman" w:cstheme="minorHAnsi"/>
          <w:kern w:val="0"/>
          <w:sz w:val="24"/>
          <w:szCs w:val="24"/>
          <w:lang w:eastAsia="en-GB"/>
          <w14:ligatures w14:val="none"/>
        </w:rPr>
        <w:t xml:space="preserve"> with those of neighbouring local authorities and encourage active travel and greater independence for students.</w:t>
      </w:r>
    </w:p>
    <w:p w14:paraId="5724C7B7" w14:textId="77777777" w:rsidR="00D70921" w:rsidRPr="00D70921" w:rsidRDefault="00D70921" w:rsidP="00D70921">
      <w:pPr>
        <w:spacing w:before="100" w:beforeAutospacing="1" w:after="100" w:afterAutospacing="1" w:line="240" w:lineRule="auto"/>
        <w:rPr>
          <w:sz w:val="24"/>
          <w:szCs w:val="24"/>
        </w:rPr>
      </w:pPr>
      <w:r w:rsidRPr="00D70921">
        <w:rPr>
          <w:sz w:val="24"/>
          <w:szCs w:val="24"/>
        </w:rPr>
        <w:t xml:space="preserve">Please read the new </w:t>
      </w:r>
      <w:hyperlink r:id="rId8" w:history="1">
        <w:r w:rsidRPr="00D70921">
          <w:rPr>
            <w:rStyle w:val="Hyperlink"/>
            <w:sz w:val="24"/>
            <w:szCs w:val="24"/>
          </w:rPr>
          <w:t>Home to School Transport Policy</w:t>
        </w:r>
      </w:hyperlink>
      <w:r w:rsidRPr="00D70921">
        <w:rPr>
          <w:sz w:val="24"/>
          <w:szCs w:val="24"/>
        </w:rPr>
        <w:t xml:space="preserve"> and </w:t>
      </w:r>
      <w:hyperlink r:id="rId9" w:history="1">
        <w:r w:rsidRPr="00D70921">
          <w:rPr>
            <w:rStyle w:val="Hyperlink"/>
            <w:sz w:val="24"/>
            <w:szCs w:val="24"/>
          </w:rPr>
          <w:t>SEN Post-16 Transport Policy Statement</w:t>
        </w:r>
      </w:hyperlink>
    </w:p>
    <w:p w14:paraId="6F4FB830" w14:textId="77777777"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Key Points of the New Policies:</w:t>
      </w:r>
    </w:p>
    <w:p w14:paraId="605A030B" w14:textId="633AFCDD" w:rsidR="00571A12" w:rsidRPr="00571A12" w:rsidRDefault="00571A12" w:rsidP="00571A12">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Current Pupils:</w:t>
      </w:r>
      <w:r w:rsidRPr="00571A12">
        <w:rPr>
          <w:rFonts w:eastAsia="Times New Roman" w:cstheme="minorHAnsi"/>
          <w:kern w:val="0"/>
          <w:sz w:val="24"/>
          <w:szCs w:val="24"/>
          <w:lang w:eastAsia="en-GB"/>
          <w14:ligatures w14:val="none"/>
        </w:rPr>
        <w:t xml:space="preserve"> All pupils currently receiving travel assistance will continue to be supported under </w:t>
      </w:r>
      <w:r w:rsidR="00D9702F">
        <w:rPr>
          <w:rFonts w:eastAsia="Times New Roman" w:cstheme="minorHAnsi"/>
          <w:kern w:val="0"/>
          <w:sz w:val="24"/>
          <w:szCs w:val="24"/>
          <w:lang w:eastAsia="en-GB"/>
          <w14:ligatures w14:val="none"/>
        </w:rPr>
        <w:t>their current</w:t>
      </w:r>
      <w:r w:rsidRPr="00571A12">
        <w:rPr>
          <w:rFonts w:eastAsia="Times New Roman" w:cstheme="minorHAnsi"/>
          <w:kern w:val="0"/>
          <w:sz w:val="24"/>
          <w:szCs w:val="24"/>
          <w:lang w:eastAsia="en-GB"/>
          <w14:ligatures w14:val="none"/>
        </w:rPr>
        <w:t xml:space="preserve"> policies while they remain in their current school or college.</w:t>
      </w:r>
    </w:p>
    <w:p w14:paraId="7833B5B4" w14:textId="77777777" w:rsidR="00571A12" w:rsidRPr="00571A12" w:rsidRDefault="00571A12" w:rsidP="00571A12">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Low-Income Families:</w:t>
      </w:r>
      <w:r w:rsidRPr="00571A12">
        <w:rPr>
          <w:rFonts w:eastAsia="Times New Roman" w:cstheme="minorHAnsi"/>
          <w:kern w:val="0"/>
          <w:sz w:val="24"/>
          <w:szCs w:val="24"/>
          <w:lang w:eastAsia="en-GB"/>
          <w14:ligatures w14:val="none"/>
        </w:rPr>
        <w:t xml:space="preserve"> Families classified as low-income, who make up 40% of all travel pass holders, will not be affected by the new proposals.</w:t>
      </w:r>
    </w:p>
    <w:p w14:paraId="72CEAC21" w14:textId="77777777" w:rsidR="00571A12" w:rsidRPr="00571A12" w:rsidRDefault="00571A12" w:rsidP="00571A12">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SEND Pupils:</w:t>
      </w:r>
      <w:r w:rsidRPr="00571A12">
        <w:rPr>
          <w:rFonts w:eastAsia="Times New Roman" w:cstheme="minorHAnsi"/>
          <w:kern w:val="0"/>
          <w:sz w:val="24"/>
          <w:szCs w:val="24"/>
          <w:lang w:eastAsia="en-GB"/>
          <w14:ligatures w14:val="none"/>
        </w:rPr>
        <w:t xml:space="preserve"> Pupils with Special Educational Needs and Disabilities (SEND) who apply for travel assistance will have their needs assessed on an individual basis. Those impacted by the new policy will be evaluated for any extraordinary circumstances to ensure appropriate support and guidance.</w:t>
      </w:r>
    </w:p>
    <w:p w14:paraId="7DAE63FF" w14:textId="77777777"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Home to School Transport Policy Changes:</w:t>
      </w:r>
    </w:p>
    <w:p w14:paraId="263F3123" w14:textId="5F7C17BC" w:rsidR="00571A12" w:rsidRPr="00571A12" w:rsidRDefault="00571A12" w:rsidP="00571A12">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Discretionary Free Travel:</w:t>
      </w:r>
      <w:r w:rsidRPr="00571A12">
        <w:rPr>
          <w:rFonts w:eastAsia="Times New Roman" w:cstheme="minorHAnsi"/>
          <w:kern w:val="0"/>
          <w:sz w:val="24"/>
          <w:szCs w:val="24"/>
          <w:lang w:eastAsia="en-GB"/>
          <w14:ligatures w14:val="none"/>
        </w:rPr>
        <w:t xml:space="preserve"> Discretionary free travel will be removed if parents or carers choose a school that is not the nearest suitable </w:t>
      </w:r>
      <w:r w:rsidR="00D9702F">
        <w:rPr>
          <w:rFonts w:eastAsia="Times New Roman" w:cstheme="minorHAnsi"/>
          <w:kern w:val="0"/>
          <w:sz w:val="24"/>
          <w:szCs w:val="24"/>
          <w:lang w:eastAsia="en-GB"/>
          <w14:ligatures w14:val="none"/>
        </w:rPr>
        <w:t>setting</w:t>
      </w:r>
      <w:r w:rsidRPr="00571A12">
        <w:rPr>
          <w:rFonts w:eastAsia="Times New Roman" w:cstheme="minorHAnsi"/>
          <w:kern w:val="0"/>
          <w:sz w:val="24"/>
          <w:szCs w:val="24"/>
          <w:lang w:eastAsia="en-GB"/>
          <w14:ligatures w14:val="none"/>
        </w:rPr>
        <w:t>. However, they will retain the right to express a preference for a school during the admissions process.</w:t>
      </w:r>
    </w:p>
    <w:p w14:paraId="614CDD29" w14:textId="77777777" w:rsidR="00571A12" w:rsidRPr="00571A12" w:rsidRDefault="00571A12" w:rsidP="00571A12">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Qualifying Distance:</w:t>
      </w:r>
      <w:r w:rsidRPr="00571A12">
        <w:rPr>
          <w:rFonts w:eastAsia="Times New Roman" w:cstheme="minorHAnsi"/>
          <w:kern w:val="0"/>
          <w:sz w:val="24"/>
          <w:szCs w:val="24"/>
          <w:lang w:eastAsia="en-GB"/>
          <w14:ligatures w14:val="none"/>
        </w:rPr>
        <w:t xml:space="preserve"> The minimum qualifying distance for free travel will increase from two to three miles for children aged eight and over, in alignment with national guidance.</w:t>
      </w:r>
    </w:p>
    <w:p w14:paraId="5CCD58BE" w14:textId="2E9D2344" w:rsidR="00571A12" w:rsidRPr="00571A12" w:rsidRDefault="00571A12" w:rsidP="00571A12">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Travel Support for Years 6, 10, and 11:</w:t>
      </w:r>
      <w:r w:rsidRPr="00571A12">
        <w:rPr>
          <w:rFonts w:eastAsia="Times New Roman" w:cstheme="minorHAnsi"/>
          <w:kern w:val="0"/>
          <w:sz w:val="24"/>
          <w:szCs w:val="24"/>
          <w:lang w:eastAsia="en-GB"/>
          <w14:ligatures w14:val="none"/>
        </w:rPr>
        <w:t xml:space="preserve"> Pupils in years 6, 10, and 11 who move home and are no longer within the qualifying walking distance will not automatically receive travel support. However, travel support will be maintained for low-income families </w:t>
      </w:r>
      <w:r w:rsidR="00D9702F">
        <w:rPr>
          <w:rFonts w:eastAsia="Times New Roman" w:cstheme="minorHAnsi"/>
          <w:kern w:val="0"/>
          <w:sz w:val="24"/>
          <w:szCs w:val="24"/>
          <w:lang w:eastAsia="en-GB"/>
          <w14:ligatures w14:val="none"/>
        </w:rPr>
        <w:t>who</w:t>
      </w:r>
      <w:r w:rsidR="00D9702F" w:rsidRPr="00571A12">
        <w:rPr>
          <w:rFonts w:eastAsia="Times New Roman" w:cstheme="minorHAnsi"/>
          <w:kern w:val="0"/>
          <w:sz w:val="24"/>
          <w:szCs w:val="24"/>
          <w:lang w:eastAsia="en-GB"/>
          <w14:ligatures w14:val="none"/>
        </w:rPr>
        <w:t xml:space="preserve"> </w:t>
      </w:r>
      <w:r w:rsidRPr="00571A12">
        <w:rPr>
          <w:rFonts w:eastAsia="Times New Roman" w:cstheme="minorHAnsi"/>
          <w:kern w:val="0"/>
          <w:sz w:val="24"/>
          <w:szCs w:val="24"/>
          <w:lang w:eastAsia="en-GB"/>
          <w14:ligatures w14:val="none"/>
        </w:rPr>
        <w:t xml:space="preserve">meet </w:t>
      </w:r>
      <w:r w:rsidR="00D9702F">
        <w:rPr>
          <w:rFonts w:eastAsia="Times New Roman" w:cstheme="minorHAnsi"/>
          <w:kern w:val="0"/>
          <w:sz w:val="24"/>
          <w:szCs w:val="24"/>
          <w:lang w:eastAsia="en-GB"/>
          <w14:ligatures w14:val="none"/>
        </w:rPr>
        <w:t xml:space="preserve">the </w:t>
      </w:r>
      <w:r w:rsidRPr="00571A12">
        <w:rPr>
          <w:rFonts w:eastAsia="Times New Roman" w:cstheme="minorHAnsi"/>
          <w:kern w:val="0"/>
          <w:sz w:val="24"/>
          <w:szCs w:val="24"/>
          <w:lang w:eastAsia="en-GB"/>
          <w14:ligatures w14:val="none"/>
        </w:rPr>
        <w:t xml:space="preserve">statutory criteria. We will </w:t>
      </w:r>
      <w:r w:rsidR="00D9702F">
        <w:rPr>
          <w:rFonts w:eastAsia="Times New Roman" w:cstheme="minorHAnsi"/>
          <w:kern w:val="0"/>
          <w:sz w:val="24"/>
          <w:szCs w:val="24"/>
          <w:lang w:eastAsia="en-GB"/>
          <w14:ligatures w14:val="none"/>
        </w:rPr>
        <w:t>work</w:t>
      </w:r>
      <w:r w:rsidR="00D9702F" w:rsidRPr="00571A12">
        <w:rPr>
          <w:rFonts w:eastAsia="Times New Roman" w:cstheme="minorHAnsi"/>
          <w:kern w:val="0"/>
          <w:sz w:val="24"/>
          <w:szCs w:val="24"/>
          <w:lang w:eastAsia="en-GB"/>
          <w14:ligatures w14:val="none"/>
        </w:rPr>
        <w:t xml:space="preserve"> </w:t>
      </w:r>
      <w:r w:rsidRPr="00571A12">
        <w:rPr>
          <w:rFonts w:eastAsia="Times New Roman" w:cstheme="minorHAnsi"/>
          <w:kern w:val="0"/>
          <w:sz w:val="24"/>
          <w:szCs w:val="24"/>
          <w:lang w:eastAsia="en-GB"/>
          <w14:ligatures w14:val="none"/>
        </w:rPr>
        <w:t xml:space="preserve">with schools to provide support for pupils who do not meet </w:t>
      </w:r>
      <w:r w:rsidR="00D9702F" w:rsidRPr="00571A12">
        <w:rPr>
          <w:rFonts w:eastAsia="Times New Roman" w:cstheme="minorHAnsi"/>
          <w:kern w:val="0"/>
          <w:sz w:val="24"/>
          <w:szCs w:val="24"/>
          <w:lang w:eastAsia="en-GB"/>
          <w14:ligatures w14:val="none"/>
        </w:rPr>
        <w:t>th</w:t>
      </w:r>
      <w:r w:rsidR="00E672C3">
        <w:rPr>
          <w:rFonts w:eastAsia="Times New Roman" w:cstheme="minorHAnsi"/>
          <w:kern w:val="0"/>
          <w:sz w:val="24"/>
          <w:szCs w:val="24"/>
          <w:lang w:eastAsia="en-GB"/>
          <w14:ligatures w14:val="none"/>
        </w:rPr>
        <w:t>e</w:t>
      </w:r>
      <w:r w:rsidR="00D9702F" w:rsidRPr="00571A12">
        <w:rPr>
          <w:rFonts w:eastAsia="Times New Roman" w:cstheme="minorHAnsi"/>
          <w:kern w:val="0"/>
          <w:sz w:val="24"/>
          <w:szCs w:val="24"/>
          <w:lang w:eastAsia="en-GB"/>
          <w14:ligatures w14:val="none"/>
        </w:rPr>
        <w:t xml:space="preserve"> </w:t>
      </w:r>
      <w:r w:rsidRPr="00571A12">
        <w:rPr>
          <w:rFonts w:eastAsia="Times New Roman" w:cstheme="minorHAnsi"/>
          <w:kern w:val="0"/>
          <w:sz w:val="24"/>
          <w:szCs w:val="24"/>
          <w:lang w:eastAsia="en-GB"/>
          <w14:ligatures w14:val="none"/>
        </w:rPr>
        <w:t>criteria.</w:t>
      </w:r>
    </w:p>
    <w:p w14:paraId="25E867E8" w14:textId="77777777" w:rsidR="00AE27CE" w:rsidRDefault="00AE27CE" w:rsidP="00571A12">
      <w:pPr>
        <w:spacing w:before="100" w:beforeAutospacing="1" w:after="100" w:afterAutospacing="1" w:line="240" w:lineRule="auto"/>
        <w:rPr>
          <w:rFonts w:eastAsia="Times New Roman" w:cstheme="minorHAnsi"/>
          <w:b/>
          <w:bCs/>
          <w:kern w:val="0"/>
          <w:sz w:val="24"/>
          <w:szCs w:val="24"/>
          <w:lang w:eastAsia="en-GB"/>
          <w14:ligatures w14:val="none"/>
        </w:rPr>
      </w:pPr>
    </w:p>
    <w:p w14:paraId="4CD24B9C" w14:textId="11813C06"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lastRenderedPageBreak/>
        <w:t>Post-16 Transport Policy Statement:</w:t>
      </w:r>
    </w:p>
    <w:p w14:paraId="3AAB90AA" w14:textId="78F6F77D" w:rsidR="00571A12" w:rsidRPr="00571A12" w:rsidRDefault="00571A12" w:rsidP="00571A12">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Learner Contribution:</w:t>
      </w:r>
      <w:r w:rsidRPr="00571A12">
        <w:rPr>
          <w:rFonts w:eastAsia="Times New Roman" w:cstheme="minorHAnsi"/>
          <w:kern w:val="0"/>
          <w:sz w:val="24"/>
          <w:szCs w:val="24"/>
          <w:lang w:eastAsia="en-GB"/>
          <w14:ligatures w14:val="none"/>
        </w:rPr>
        <w:t xml:space="preserve"> For students aged 16 and over, if the only transport option is a vehicle provided by the Council, a ‘learner contribution’ of £680 per year will be required. This fee will be reduced by 50% for students eligible for free school meals. Students will have the option to pay this contribution in instalments, and bursary funding may be available to cover travel costs.</w:t>
      </w:r>
    </w:p>
    <w:p w14:paraId="62D9A04C" w14:textId="77777777" w:rsidR="00571A12" w:rsidRPr="00571A12" w:rsidRDefault="00571A12" w:rsidP="00571A12">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Support and Guidance:</w:t>
      </w:r>
      <w:r w:rsidRPr="00571A12">
        <w:rPr>
          <w:rFonts w:eastAsia="Times New Roman" w:cstheme="minorHAnsi"/>
          <w:kern w:val="0"/>
          <w:sz w:val="24"/>
          <w:szCs w:val="24"/>
          <w:lang w:eastAsia="en-GB"/>
          <w14:ligatures w14:val="none"/>
        </w:rPr>
        <w:t xml:space="preserve"> The Council will offer advice on accessing student bursaries and will work with colleges to enhance support for students, including access to public transport through initiatives like the Independent Travel Training Programme.</w:t>
      </w:r>
    </w:p>
    <w:p w14:paraId="51E77BF2" w14:textId="77777777"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b/>
          <w:bCs/>
          <w:kern w:val="0"/>
          <w:sz w:val="24"/>
          <w:szCs w:val="24"/>
          <w:lang w:eastAsia="en-GB"/>
          <w14:ligatures w14:val="none"/>
        </w:rPr>
        <w:t>Next Steps:</w:t>
      </w:r>
    </w:p>
    <w:p w14:paraId="38F1CE80" w14:textId="7A6998F2" w:rsidR="00AE27CE"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kern w:val="0"/>
          <w:sz w:val="24"/>
          <w:szCs w:val="24"/>
          <w:lang w:eastAsia="en-GB"/>
          <w14:ligatures w14:val="none"/>
        </w:rPr>
        <w:t>We kindly ask that you share this information with parents and carers at your earliest convenience. We recommend including it in your next school newsletter, posting it on your website, and distributing it via any other communication channels you use.</w:t>
      </w:r>
      <w:r w:rsidR="002122BF">
        <w:rPr>
          <w:rFonts w:eastAsia="Times New Roman" w:cstheme="minorHAnsi"/>
          <w:kern w:val="0"/>
          <w:sz w:val="24"/>
          <w:szCs w:val="24"/>
          <w:lang w:eastAsia="en-GB"/>
          <w14:ligatures w14:val="none"/>
        </w:rPr>
        <w:t xml:space="preserve"> If </w:t>
      </w:r>
      <w:r w:rsidR="00210FDB">
        <w:rPr>
          <w:rFonts w:eastAsia="Times New Roman" w:cstheme="minorHAnsi"/>
          <w:kern w:val="0"/>
          <w:sz w:val="24"/>
          <w:szCs w:val="24"/>
          <w:lang w:eastAsia="en-GB"/>
          <w14:ligatures w14:val="none"/>
        </w:rPr>
        <w:t>possible,</w:t>
      </w:r>
      <w:r w:rsidR="002122BF">
        <w:rPr>
          <w:rFonts w:eastAsia="Times New Roman" w:cstheme="minorHAnsi"/>
          <w:kern w:val="0"/>
          <w:sz w:val="24"/>
          <w:szCs w:val="24"/>
          <w:lang w:eastAsia="en-GB"/>
          <w14:ligatures w14:val="none"/>
        </w:rPr>
        <w:t xml:space="preserve"> we also recommend that you include it in your school prospectus. </w:t>
      </w:r>
    </w:p>
    <w:p w14:paraId="75961D28" w14:textId="6DC1A197" w:rsidR="00D70921" w:rsidRPr="00D70921" w:rsidRDefault="00D70921" w:rsidP="00D70921">
      <w:pPr>
        <w:rPr>
          <w:sz w:val="24"/>
          <w:szCs w:val="24"/>
        </w:rPr>
      </w:pPr>
      <w:r w:rsidRPr="00D70921">
        <w:rPr>
          <w:sz w:val="24"/>
          <w:szCs w:val="24"/>
        </w:rPr>
        <w:t xml:space="preserve">If you have any enquires relating to the policies, you can contact </w:t>
      </w:r>
      <w:hyperlink r:id="rId10" w:history="1">
        <w:r w:rsidRPr="00D70921">
          <w:rPr>
            <w:rStyle w:val="Hyperlink"/>
            <w:sz w:val="24"/>
            <w:szCs w:val="24"/>
          </w:rPr>
          <w:t>schoolbustravel@liverpool.gov.uk</w:t>
        </w:r>
      </w:hyperlink>
      <w:r>
        <w:rPr>
          <w:sz w:val="24"/>
          <w:szCs w:val="24"/>
        </w:rPr>
        <w:t xml:space="preserve"> </w:t>
      </w:r>
      <w:r w:rsidRPr="00D70921">
        <w:rPr>
          <w:sz w:val="24"/>
          <w:szCs w:val="24"/>
        </w:rPr>
        <w:t xml:space="preserve">or </w:t>
      </w:r>
      <w:r w:rsidR="00C03309" w:rsidRPr="00C03309">
        <w:rPr>
          <w:rStyle w:val="Hyperlink"/>
          <w:sz w:val="24"/>
          <w:szCs w:val="24"/>
        </w:rPr>
        <w:t>sen.transport@liverpool.gov.uk</w:t>
      </w:r>
    </w:p>
    <w:p w14:paraId="3E3A2CAB" w14:textId="5FE6EBD2"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kern w:val="0"/>
          <w:sz w:val="24"/>
          <w:szCs w:val="24"/>
          <w:lang w:eastAsia="en-GB"/>
          <w14:ligatures w14:val="none"/>
        </w:rPr>
        <w:t>We are committed to providing the necessary support and guidance throughout this transition.</w:t>
      </w:r>
    </w:p>
    <w:p w14:paraId="58D0695F" w14:textId="77777777" w:rsidR="00571A12" w:rsidRP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kern w:val="0"/>
          <w:sz w:val="24"/>
          <w:szCs w:val="24"/>
          <w:lang w:eastAsia="en-GB"/>
          <w14:ligatures w14:val="none"/>
        </w:rPr>
        <w:t>Thank you for your cooperation and support in ensuring that parents are well-informed about these upcoming changes.</w:t>
      </w:r>
    </w:p>
    <w:p w14:paraId="4E6745C4" w14:textId="77777777" w:rsidR="00571A12" w:rsidRDefault="00571A12" w:rsidP="00571A12">
      <w:pPr>
        <w:spacing w:before="100" w:beforeAutospacing="1" w:after="100" w:afterAutospacing="1" w:line="240" w:lineRule="auto"/>
        <w:rPr>
          <w:rFonts w:eastAsia="Times New Roman" w:cstheme="minorHAnsi"/>
          <w:kern w:val="0"/>
          <w:sz w:val="24"/>
          <w:szCs w:val="24"/>
          <w:lang w:eastAsia="en-GB"/>
          <w14:ligatures w14:val="none"/>
        </w:rPr>
      </w:pPr>
      <w:r w:rsidRPr="00571A12">
        <w:rPr>
          <w:rFonts w:eastAsia="Times New Roman" w:cstheme="minorHAnsi"/>
          <w:kern w:val="0"/>
          <w:sz w:val="24"/>
          <w:szCs w:val="24"/>
          <w:lang w:eastAsia="en-GB"/>
          <w14:ligatures w14:val="none"/>
        </w:rPr>
        <w:t>Yours sincerely,</w:t>
      </w:r>
    </w:p>
    <w:p w14:paraId="0914BA56" w14:textId="5DA1313C" w:rsidR="00E672C3" w:rsidRDefault="00E672C3" w:rsidP="00E672C3">
      <w:pPr>
        <w:pStyle w:val="NormalWeb"/>
        <w:spacing w:line="252" w:lineRule="auto"/>
        <w:rPr>
          <w:lang w:eastAsia="en-US"/>
        </w:rPr>
      </w:pPr>
      <w:r>
        <w:rPr>
          <w:noProof/>
          <w:color w:val="000000"/>
          <w:lang w:eastAsia="en-US"/>
        </w:rPr>
        <w:drawing>
          <wp:inline distT="0" distB="0" distL="0" distR="0" wp14:anchorId="3BAA2330" wp14:editId="40AA3ADE">
            <wp:extent cx="1250950" cy="425450"/>
            <wp:effectExtent l="0" t="0" r="0" b="0"/>
            <wp:docPr id="2"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950" cy="425450"/>
                    </a:xfrm>
                    <a:prstGeom prst="rect">
                      <a:avLst/>
                    </a:prstGeom>
                    <a:noFill/>
                    <a:ln>
                      <a:noFill/>
                    </a:ln>
                  </pic:spPr>
                </pic:pic>
              </a:graphicData>
            </a:graphic>
          </wp:inline>
        </w:drawing>
      </w:r>
    </w:p>
    <w:p w14:paraId="7B3D3D2C" w14:textId="77777777" w:rsidR="00E672C3" w:rsidRPr="00E672C3" w:rsidRDefault="00E672C3" w:rsidP="00E672C3">
      <w:pPr>
        <w:pStyle w:val="NormalWeb"/>
        <w:spacing w:line="252" w:lineRule="auto"/>
        <w:rPr>
          <w:rFonts w:ascii="Calibri" w:hAnsi="Calibri" w:cs="Calibri"/>
          <w:b/>
          <w:bCs/>
          <w:lang w:eastAsia="en-US"/>
        </w:rPr>
      </w:pPr>
      <w:r w:rsidRPr="00E672C3">
        <w:rPr>
          <w:rFonts w:ascii="Calibri" w:hAnsi="Calibri" w:cs="Calibri"/>
          <w:b/>
          <w:bCs/>
          <w:color w:val="000000"/>
          <w:lang w:eastAsia="en-US"/>
        </w:rPr>
        <w:t xml:space="preserve">Jenny </w:t>
      </w:r>
      <w:proofErr w:type="spellStart"/>
      <w:r w:rsidRPr="00E672C3">
        <w:rPr>
          <w:rFonts w:ascii="Calibri" w:hAnsi="Calibri" w:cs="Calibri"/>
          <w:b/>
          <w:bCs/>
          <w:color w:val="000000"/>
          <w:lang w:eastAsia="en-US"/>
        </w:rPr>
        <w:t>Turnross</w:t>
      </w:r>
      <w:proofErr w:type="spellEnd"/>
    </w:p>
    <w:p w14:paraId="7760A935" w14:textId="77777777" w:rsidR="00E672C3" w:rsidRPr="00E672C3" w:rsidRDefault="00E672C3" w:rsidP="00E672C3">
      <w:pPr>
        <w:pStyle w:val="NormalWeb"/>
        <w:spacing w:line="252" w:lineRule="auto"/>
        <w:rPr>
          <w:rFonts w:ascii="Calibri" w:hAnsi="Calibri" w:cs="Calibri"/>
          <w:b/>
          <w:bCs/>
          <w:lang w:eastAsia="en-US"/>
        </w:rPr>
      </w:pPr>
      <w:r w:rsidRPr="00E672C3">
        <w:rPr>
          <w:rFonts w:ascii="Calibri" w:hAnsi="Calibri" w:cs="Calibri"/>
          <w:b/>
          <w:bCs/>
          <w:color w:val="000000"/>
          <w:lang w:eastAsia="en-US"/>
        </w:rPr>
        <w:t>Corporate Director - Children and Young People’s Services</w:t>
      </w:r>
    </w:p>
    <w:p w14:paraId="694BCF7C" w14:textId="52484991" w:rsidR="00142C7B" w:rsidRPr="00E672C3" w:rsidRDefault="00E672C3" w:rsidP="00E672C3">
      <w:pPr>
        <w:rPr>
          <w:rFonts w:ascii="Calibri" w:hAnsi="Calibri" w:cs="Calibri"/>
        </w:rPr>
      </w:pPr>
      <w:r w:rsidRPr="00E672C3">
        <w:rPr>
          <w:rFonts w:ascii="Calibri" w:hAnsi="Calibri" w:cs="Calibri"/>
          <w:b/>
          <w:bCs/>
          <w:color w:val="000000"/>
          <w:sz w:val="24"/>
          <w:szCs w:val="24"/>
        </w:rPr>
        <w:t>Liverpool City Council</w:t>
      </w:r>
    </w:p>
    <w:sectPr w:rsidR="00142C7B" w:rsidRPr="00E672C3">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2C76" w14:textId="77777777" w:rsidR="001868C8" w:rsidRDefault="001868C8" w:rsidP="00571A12">
      <w:pPr>
        <w:spacing w:after="0" w:line="240" w:lineRule="auto"/>
      </w:pPr>
      <w:r>
        <w:separator/>
      </w:r>
    </w:p>
  </w:endnote>
  <w:endnote w:type="continuationSeparator" w:id="0">
    <w:p w14:paraId="798CFA3A" w14:textId="77777777" w:rsidR="001868C8" w:rsidRDefault="001868C8" w:rsidP="0057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70221" w14:textId="77777777" w:rsidR="001868C8" w:rsidRDefault="001868C8" w:rsidP="00571A12">
      <w:pPr>
        <w:spacing w:after="0" w:line="240" w:lineRule="auto"/>
      </w:pPr>
      <w:r>
        <w:separator/>
      </w:r>
    </w:p>
  </w:footnote>
  <w:footnote w:type="continuationSeparator" w:id="0">
    <w:p w14:paraId="31B0ECC0" w14:textId="77777777" w:rsidR="001868C8" w:rsidRDefault="001868C8" w:rsidP="0057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2492" w14:textId="30FEF32B" w:rsidR="00571A12" w:rsidRDefault="00E672C3">
    <w:pPr>
      <w:pStyle w:val="Header"/>
    </w:pPr>
    <w:r>
      <w:rPr>
        <w:noProof/>
      </w:rPr>
      <mc:AlternateContent>
        <mc:Choice Requires="wps">
          <w:drawing>
            <wp:anchor distT="0" distB="0" distL="114300" distR="114300" simplePos="0" relativeHeight="251661312" behindDoc="1" locked="0" layoutInCell="0" allowOverlap="1" wp14:anchorId="141FC8A8" wp14:editId="07B47526">
              <wp:simplePos x="0" y="0"/>
              <wp:positionH relativeFrom="margin">
                <wp:align>center</wp:align>
              </wp:positionH>
              <wp:positionV relativeFrom="margin">
                <wp:align>center</wp:align>
              </wp:positionV>
              <wp:extent cx="31750" cy="19050"/>
              <wp:effectExtent l="0" t="9525" r="6350" b="952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1750" cy="1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C3DEE" w14:textId="77777777" w:rsidR="00E672C3" w:rsidRDefault="00E672C3" w:rsidP="00E672C3">
                          <w:pPr>
                            <w:jc w:val="center"/>
                            <w:rPr>
                              <w:rFonts w:ascii="Calibri" w:hAnsi="Calibri" w:cs="Calibri"/>
                              <w:color w:val="000000"/>
                              <w:kern w:val="0"/>
                              <w:sz w:val="2"/>
                              <w:szCs w:val="2"/>
                              <w14:textFill>
                                <w14:solidFill>
                                  <w14:srgbClr w14:val="000000">
                                    <w14:alpha w14:val="50000"/>
                                  </w14:srgbClr>
                                </w14:solidFill>
                              </w14:textFill>
                              <w14:ligatures w14:val="none"/>
                            </w:rPr>
                          </w:pPr>
                          <w:r>
                            <w:rPr>
                              <w:rFonts w:ascii="Calibri" w:hAnsi="Calibri" w:cs="Calibri"/>
                              <w:color w:val="000000"/>
                              <w:sz w:val="2"/>
                              <w:szCs w:val="2"/>
                              <w14:textFill>
                                <w14:solidFill>
                                  <w14:srgbClr w14:val="000000">
                                    <w14:alpha w14:val="50000"/>
                                  </w14:srgbClr>
                                </w14:solidFill>
                              </w14:textFill>
                            </w:rPr>
                            <w:t>Official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1FC8A8" id="_x0000_t202" coordsize="21600,21600" o:spt="202" path="m,l,21600r21600,l21600,xe">
              <v:stroke joinstyle="miter"/>
              <v:path gradientshapeok="t" o:connecttype="rect"/>
            </v:shapetype>
            <v:shape id="WordArt 2" o:spid="_x0000_s1026" type="#_x0000_t202" style="position:absolute;margin-left:0;margin-top:0;width:2.5pt;height: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" o:allowincell="f" filled="f" stroked="f">
              <v:stroke joinstyle="round"/>
              <o:lock v:ext="edit" shapetype="t"/>
              <v:textbox style="mso-fit-shape-to-text:t">
                <w:txbxContent>
                  <w:p w14:paraId="6A1C3DEE" w14:textId="77777777" w:rsidR="00E672C3" w:rsidRDefault="00E672C3" w:rsidP="00E672C3">
                    <w:pPr>
                      <w:jc w:val="center"/>
                      <w:rPr>
                        <w:rFonts w:ascii="Calibri" w:hAnsi="Calibri" w:cs="Calibri"/>
                        <w:color w:val="000000"/>
                        <w:kern w:val="0"/>
                        <w:sz w:val="2"/>
                        <w:szCs w:val="2"/>
                        <w14:textFill>
                          <w14:solidFill>
                            <w14:srgbClr w14:val="000000">
                              <w14:alpha w14:val="50000"/>
                            </w14:srgbClr>
                          </w14:solidFill>
                        </w14:textFill>
                        <w14:ligatures w14:val="none"/>
                      </w:rPr>
                    </w:pPr>
                    <w:r>
                      <w:rPr>
                        <w:rFonts w:ascii="Calibri" w:hAnsi="Calibri" w:cs="Calibri"/>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CB71" w14:textId="27FAA8EC" w:rsidR="00571A12" w:rsidRDefault="00E672C3">
    <w:pPr>
      <w:pStyle w:val="Header"/>
    </w:pPr>
    <w:r>
      <w:rPr>
        <w:noProof/>
      </w:rPr>
      <mc:AlternateContent>
        <mc:Choice Requires="wps">
          <w:drawing>
            <wp:anchor distT="0" distB="0" distL="114300" distR="114300" simplePos="0" relativeHeight="251663360" behindDoc="1" locked="0" layoutInCell="0" allowOverlap="1" wp14:anchorId="1A4566C6" wp14:editId="5D2D253E">
              <wp:simplePos x="0" y="0"/>
              <wp:positionH relativeFrom="margin">
                <wp:align>center</wp:align>
              </wp:positionH>
              <wp:positionV relativeFrom="margin">
                <wp:align>center</wp:align>
              </wp:positionV>
              <wp:extent cx="31750" cy="19050"/>
              <wp:effectExtent l="0" t="9525" r="6350" b="952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1750" cy="1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5EF54" w14:textId="77777777" w:rsidR="00E672C3" w:rsidRDefault="00E672C3" w:rsidP="00E672C3">
                          <w:pPr>
                            <w:jc w:val="center"/>
                            <w:rPr>
                              <w:rFonts w:ascii="Calibri" w:hAnsi="Calibri" w:cs="Calibri"/>
                              <w:color w:val="000000"/>
                              <w:kern w:val="0"/>
                              <w:sz w:val="2"/>
                              <w:szCs w:val="2"/>
                              <w14:textFill>
                                <w14:solidFill>
                                  <w14:srgbClr w14:val="000000">
                                    <w14:alpha w14:val="50000"/>
                                  </w14:srgbClr>
                                </w14:solidFill>
                              </w14:textFill>
                              <w14:ligatures w14:val="none"/>
                            </w:rPr>
                          </w:pPr>
                          <w:r>
                            <w:rPr>
                              <w:rFonts w:ascii="Calibri" w:hAnsi="Calibri" w:cs="Calibri"/>
                              <w:color w:val="000000"/>
                              <w:sz w:val="2"/>
                              <w:szCs w:val="2"/>
                              <w14:textFill>
                                <w14:solidFill>
                                  <w14:srgbClr w14:val="000000">
                                    <w14:alpha w14:val="50000"/>
                                  </w14:srgbClr>
                                </w14:solidFill>
                              </w14:textFill>
                            </w:rPr>
                            <w:t>Official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4566C6" id="_x0000_t202" coordsize="21600,21600" o:spt="202" path="m,l,21600r21600,l21600,xe">
              <v:stroke joinstyle="miter"/>
              <v:path gradientshapeok="t" o:connecttype="rect"/>
            </v:shapetype>
            <v:shape id="WordArt 3" o:spid="_x0000_s1027" type="#_x0000_t202" style="position:absolute;margin-left:0;margin-top:0;width:2.5pt;height: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" o:allowincell="f" filled="f" stroked="f">
              <v:stroke joinstyle="round"/>
              <o:lock v:ext="edit" shapetype="t"/>
              <v:textbox style="mso-fit-shape-to-text:t">
                <w:txbxContent>
                  <w:p w14:paraId="57E5EF54" w14:textId="77777777" w:rsidR="00E672C3" w:rsidRDefault="00E672C3" w:rsidP="00E672C3">
                    <w:pPr>
                      <w:jc w:val="center"/>
                      <w:rPr>
                        <w:rFonts w:ascii="Calibri" w:hAnsi="Calibri" w:cs="Calibri"/>
                        <w:color w:val="000000"/>
                        <w:kern w:val="0"/>
                        <w:sz w:val="2"/>
                        <w:szCs w:val="2"/>
                        <w14:textFill>
                          <w14:solidFill>
                            <w14:srgbClr w14:val="000000">
                              <w14:alpha w14:val="50000"/>
                            </w14:srgbClr>
                          </w14:solidFill>
                        </w14:textFill>
                        <w14:ligatures w14:val="none"/>
                      </w:rPr>
                    </w:pPr>
                    <w:r>
                      <w:rPr>
                        <w:rFonts w:ascii="Calibri" w:hAnsi="Calibri" w:cs="Calibri"/>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31EA" w14:textId="476D725F" w:rsidR="00571A12" w:rsidRDefault="00E672C3">
    <w:pPr>
      <w:pStyle w:val="Header"/>
    </w:pPr>
    <w:r>
      <w:rPr>
        <w:noProof/>
      </w:rPr>
      <mc:AlternateContent>
        <mc:Choice Requires="wps">
          <w:drawing>
            <wp:anchor distT="0" distB="0" distL="114300" distR="114300" simplePos="0" relativeHeight="251659264" behindDoc="1" locked="0" layoutInCell="0" allowOverlap="1" wp14:anchorId="7B494C8B" wp14:editId="4E525400">
              <wp:simplePos x="0" y="0"/>
              <wp:positionH relativeFrom="margin">
                <wp:align>center</wp:align>
              </wp:positionH>
              <wp:positionV relativeFrom="margin">
                <wp:align>center</wp:align>
              </wp:positionV>
              <wp:extent cx="31750" cy="19050"/>
              <wp:effectExtent l="0" t="9525" r="6350" b="952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1750" cy="1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9BDA07" w14:textId="77777777" w:rsidR="00E672C3" w:rsidRDefault="00E672C3" w:rsidP="00E672C3">
                          <w:pPr>
                            <w:jc w:val="center"/>
                            <w:rPr>
                              <w:rFonts w:ascii="Calibri" w:hAnsi="Calibri" w:cs="Calibri"/>
                              <w:color w:val="000000"/>
                              <w:kern w:val="0"/>
                              <w:sz w:val="2"/>
                              <w:szCs w:val="2"/>
                              <w14:textFill>
                                <w14:solidFill>
                                  <w14:srgbClr w14:val="000000">
                                    <w14:alpha w14:val="50000"/>
                                  </w14:srgbClr>
                                </w14:solidFill>
                              </w14:textFill>
                              <w14:ligatures w14:val="none"/>
                            </w:rPr>
                          </w:pPr>
                          <w:r>
                            <w:rPr>
                              <w:rFonts w:ascii="Calibri" w:hAnsi="Calibri" w:cs="Calibri"/>
                              <w:color w:val="000000"/>
                              <w:sz w:val="2"/>
                              <w:szCs w:val="2"/>
                              <w14:textFill>
                                <w14:solidFill>
                                  <w14:srgbClr w14:val="000000">
                                    <w14:alpha w14:val="50000"/>
                                  </w14:srgbClr>
                                </w14:solidFill>
                              </w14:textFill>
                            </w:rPr>
                            <w:t>Official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494C8B" id="_x0000_t202" coordsize="21600,21600" o:spt="202" path="m,l,21600r21600,l21600,xe">
              <v:stroke joinstyle="miter"/>
              <v:path gradientshapeok="t" o:connecttype="rect"/>
            </v:shapetype>
            <v:shape id="WordArt 1" o:spid="_x0000_s1028" type="#_x0000_t202" style="position:absolute;margin-left:0;margin-top:0;width:2.5pt;height: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" o:allowincell="f" filled="f" stroked="f">
              <v:stroke joinstyle="round"/>
              <o:lock v:ext="edit" shapetype="t"/>
              <v:textbox style="mso-fit-shape-to-text:t">
                <w:txbxContent>
                  <w:p w14:paraId="149BDA07" w14:textId="77777777" w:rsidR="00E672C3" w:rsidRDefault="00E672C3" w:rsidP="00E672C3">
                    <w:pPr>
                      <w:jc w:val="center"/>
                      <w:rPr>
                        <w:rFonts w:ascii="Calibri" w:hAnsi="Calibri" w:cs="Calibri"/>
                        <w:color w:val="000000"/>
                        <w:kern w:val="0"/>
                        <w:sz w:val="2"/>
                        <w:szCs w:val="2"/>
                        <w14:textFill>
                          <w14:solidFill>
                            <w14:srgbClr w14:val="000000">
                              <w14:alpha w14:val="50000"/>
                            </w14:srgbClr>
                          </w14:solidFill>
                        </w14:textFill>
                        <w14:ligatures w14:val="none"/>
                      </w:rPr>
                    </w:pPr>
                    <w:r>
                      <w:rPr>
                        <w:rFonts w:ascii="Calibri" w:hAnsi="Calibri" w:cs="Calibri"/>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86824"/>
    <w:multiLevelType w:val="multilevel"/>
    <w:tmpl w:val="899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A5510"/>
    <w:multiLevelType w:val="multilevel"/>
    <w:tmpl w:val="899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F4EEE"/>
    <w:multiLevelType w:val="multilevel"/>
    <w:tmpl w:val="899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787413">
    <w:abstractNumId w:val="0"/>
  </w:num>
  <w:num w:numId="2" w16cid:durableId="1915505937">
    <w:abstractNumId w:val="2"/>
  </w:num>
  <w:num w:numId="3" w16cid:durableId="112755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12"/>
    <w:rsid w:val="00037B1B"/>
    <w:rsid w:val="00142C7B"/>
    <w:rsid w:val="001868C8"/>
    <w:rsid w:val="001F4F23"/>
    <w:rsid w:val="00210FDB"/>
    <w:rsid w:val="002122BF"/>
    <w:rsid w:val="0023409D"/>
    <w:rsid w:val="003C5E33"/>
    <w:rsid w:val="00571A12"/>
    <w:rsid w:val="007B47AA"/>
    <w:rsid w:val="00845500"/>
    <w:rsid w:val="00AE27CE"/>
    <w:rsid w:val="00C03309"/>
    <w:rsid w:val="00D70921"/>
    <w:rsid w:val="00D9702F"/>
    <w:rsid w:val="00E6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EC8B"/>
  <w15:chartTrackingRefBased/>
  <w15:docId w15:val="{27E9E0D0-630E-40C8-836E-A341AEDD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A1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571A12"/>
    <w:rPr>
      <w:b/>
      <w:bCs/>
    </w:rPr>
  </w:style>
  <w:style w:type="paragraph" w:styleId="Header">
    <w:name w:val="header"/>
    <w:basedOn w:val="Normal"/>
    <w:link w:val="HeaderChar"/>
    <w:uiPriority w:val="99"/>
    <w:unhideWhenUsed/>
    <w:rsid w:val="00571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A12"/>
  </w:style>
  <w:style w:type="paragraph" w:styleId="Footer">
    <w:name w:val="footer"/>
    <w:basedOn w:val="Normal"/>
    <w:link w:val="FooterChar"/>
    <w:uiPriority w:val="99"/>
    <w:unhideWhenUsed/>
    <w:rsid w:val="00571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A12"/>
  </w:style>
  <w:style w:type="character" w:styleId="Hyperlink">
    <w:name w:val="Hyperlink"/>
    <w:basedOn w:val="DefaultParagraphFont"/>
    <w:uiPriority w:val="99"/>
    <w:unhideWhenUsed/>
    <w:rsid w:val="00D70921"/>
    <w:rPr>
      <w:color w:val="0563C1" w:themeColor="hyperlink"/>
      <w:u w:val="single"/>
    </w:rPr>
  </w:style>
  <w:style w:type="paragraph" w:styleId="Revision">
    <w:name w:val="Revision"/>
    <w:hidden/>
    <w:uiPriority w:val="99"/>
    <w:semiHidden/>
    <w:rsid w:val="00D97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920273">
      <w:bodyDiv w:val="1"/>
      <w:marLeft w:val="0"/>
      <w:marRight w:val="0"/>
      <w:marTop w:val="0"/>
      <w:marBottom w:val="0"/>
      <w:divBdr>
        <w:top w:val="none" w:sz="0" w:space="0" w:color="auto"/>
        <w:left w:val="none" w:sz="0" w:space="0" w:color="auto"/>
        <w:bottom w:val="none" w:sz="0" w:space="0" w:color="auto"/>
        <w:right w:val="none" w:sz="0" w:space="0" w:color="auto"/>
      </w:divBdr>
    </w:div>
    <w:div w:id="21038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3.openobjects.com/mediamanager/liverpool/fsd/files/home_to_school_transport_policy_2025-2026.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hoolbustravel@liverpool.gov.uk" TargetMode="External"/><Relationship Id="rId4" Type="http://schemas.openxmlformats.org/officeDocument/2006/relationships/webSettings" Target="webSettings.xml"/><Relationship Id="rId9" Type="http://schemas.openxmlformats.org/officeDocument/2006/relationships/hyperlink" Target="https://search3.openobjects.com/mediamanager/liverpool/fsd/files/post_16_transport_statement_2025-26.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3358</Characters>
  <Application>Microsoft Office Word</Application>
  <DocSecurity>0</DocSecurity>
  <Lines>95</Lines>
  <Paragraphs>58</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Charlene</dc:creator>
  <cp:keywords/>
  <dc:description/>
  <cp:lastModifiedBy>Anonymous </cp:lastModifiedBy>
  <cp:revision>3</cp:revision>
  <dcterms:created xsi:type="dcterms:W3CDTF">2024-08-22T08:45:00Z</dcterms:created>
  <dcterms:modified xsi:type="dcterms:W3CDTF">2024-08-22T08:46:00Z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401,402,403</vt:lpwstr>
  </property>
  <property fmtid="{D5CDD505-2E9C-101B-9397-08002B2CF9AE}" pid="3" name="ClassificationWatermarkFontProps">
    <vt:lpwstr>#000000,1,Calibri</vt:lpwstr>
  </property>
  <property fmtid="{D5CDD505-2E9C-101B-9397-08002B2CF9AE}" pid="4" name="ClassificationWatermarkText">
    <vt:lpwstr>Official</vt:lpwstr>
  </property>
  <property fmtid="{D5CDD505-2E9C-101B-9397-08002B2CF9AE}" pid="5" name="MSIP_Label_fa846320-6107-4951-9533-0dcc1ee88933_Enabled">
    <vt:lpwstr>true</vt:lpwstr>
  </property>
  <property fmtid="{D5CDD505-2E9C-101B-9397-08002B2CF9AE}" pid="6" name="MSIP_Label_fa846320-6107-4951-9533-0dcc1ee88933_SetDate">
    <vt:lpwstr>2024-08-19T10:57:24Z</vt:lpwstr>
  </property>
  <property fmtid="{D5CDD505-2E9C-101B-9397-08002B2CF9AE}" pid="7" name="MSIP_Label_fa846320-6107-4951-9533-0dcc1ee88933_Method">
    <vt:lpwstr>Standard</vt:lpwstr>
  </property>
  <property fmtid="{D5CDD505-2E9C-101B-9397-08002B2CF9AE}" pid="8" name="MSIP_Label_fa846320-6107-4951-9533-0dcc1ee88933_Name">
    <vt:lpwstr>Official</vt:lpwstr>
  </property>
  <property fmtid="{D5CDD505-2E9C-101B-9397-08002B2CF9AE}" pid="9" name="MSIP_Label_fa846320-6107-4951-9533-0dcc1ee88933_SiteId">
    <vt:lpwstr>270f62b3-8ca4-4d63-8a80-ffcb1f61fe04</vt:lpwstr>
  </property>
  <property fmtid="{D5CDD505-2E9C-101B-9397-08002B2CF9AE}" pid="10" name="MSIP_Label_fa846320-6107-4951-9533-0dcc1ee88933_ActionId">
    <vt:lpwstr>363e700e-f1b1-4955-b440-fb12fe53fe44</vt:lpwstr>
  </property>
  <property fmtid="{D5CDD505-2E9C-101B-9397-08002B2CF9AE}" pid="11" name="MSIP_Label_fa846320-6107-4951-9533-0dcc1ee88933_ContentBits">
    <vt:lpwstr>4</vt:lpwstr>
  </property>
</Properties>
</file>