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4223C" w:rsidR="6413ED34" w:rsidP="73AFE800" w:rsidRDefault="6413ED34" w14:paraId="58254CA3" w14:textId="29C34A56">
      <w:pPr>
        <w:pStyle w:val="Normal"/>
        <w:rPr>
          <w:rFonts w:ascii="Arial" w:hAnsi="Arial" w:eastAsia="Arial" w:cs="Arial"/>
          <w:noProof w:val="0"/>
          <w:sz w:val="22"/>
          <w:szCs w:val="22"/>
          <w:lang w:val="en-GB"/>
        </w:rPr>
      </w:pPr>
      <w:r w:rsidRPr="73AFE800" w:rsidR="05698ACD">
        <w:rPr>
          <w:rFonts w:ascii="Arial" w:hAnsi="Arial" w:eastAsia="Arial" w:cs="Arial"/>
          <w:b w:val="1"/>
          <w:bCs w:val="1"/>
          <w:sz w:val="22"/>
          <w:szCs w:val="22"/>
        </w:rPr>
        <w:t>Subject Leader(s)</w:t>
      </w:r>
      <w:r w:rsidRPr="73AFE800" w:rsidR="05698ACD">
        <w:rPr>
          <w:rFonts w:ascii="Arial" w:hAnsi="Arial" w:eastAsia="Arial" w:cs="Arial"/>
          <w:b w:val="1"/>
          <w:bCs w:val="1"/>
          <w:sz w:val="22"/>
          <w:szCs w:val="22"/>
        </w:rPr>
        <w:t>:</w:t>
      </w:r>
      <w:r w:rsidRPr="73AFE800" w:rsidR="401CC3A6">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 xml:space="preserve"> Emily Tobin (Deputy Headteacher), Laura Cartwright (Assistant Headteacher – Primary), Ryan Mason (Assistant Headteacher – Secondary)</w:t>
      </w:r>
    </w:p>
    <w:p w:rsidRPr="0014223C" w:rsidR="6413ED34" w:rsidP="1D5B07F2" w:rsidRDefault="6413ED34" w14:paraId="4E1BC61C" w14:textId="15B682A8">
      <w:pPr>
        <w:rPr>
          <w:rFonts w:ascii="Arial" w:hAnsi="Arial" w:eastAsia="Arial" w:cs="Arial"/>
          <w:sz w:val="22"/>
          <w:szCs w:val="22"/>
        </w:rPr>
      </w:pPr>
      <w:r w:rsidRPr="0014223C">
        <w:rPr>
          <w:rFonts w:ascii="Arial" w:hAnsi="Arial" w:eastAsia="Arial" w:cs="Arial"/>
          <w:b/>
          <w:bCs/>
          <w:sz w:val="22"/>
          <w:szCs w:val="22"/>
        </w:rPr>
        <w:t>Subject Supporter(s):</w:t>
      </w:r>
      <w:r w:rsidRPr="0014223C" w:rsidR="008D022B">
        <w:rPr>
          <w:rFonts w:ascii="Arial" w:hAnsi="Arial" w:eastAsia="Arial" w:cs="Arial"/>
          <w:b/>
          <w:bCs/>
          <w:sz w:val="22"/>
          <w:szCs w:val="22"/>
        </w:rPr>
        <w:t xml:space="preserve"> </w:t>
      </w:r>
      <w:r w:rsidRPr="0014223C" w:rsidR="008D022B">
        <w:rPr>
          <w:rFonts w:ascii="Arial" w:hAnsi="Arial" w:eastAsia="Arial" w:cs="Arial"/>
          <w:sz w:val="22"/>
          <w:szCs w:val="22"/>
          <w:highlight w:val="yellow"/>
        </w:rPr>
        <w:t>TBC</w:t>
      </w:r>
    </w:p>
    <w:p w:rsidRPr="0014223C" w:rsidR="6413ED34" w:rsidP="73AFE800" w:rsidRDefault="6413ED34" w14:paraId="68CB3F50" w14:textId="4600107E">
      <w:pPr>
        <w:spacing w:before="240" w:beforeAutospacing="off" w:after="240" w:afterAutospacing="off"/>
        <w:rPr>
          <w:rFonts w:ascii="Arial" w:hAnsi="Arial" w:eastAsia="Arial" w:cs="Arial"/>
          <w:b w:val="1"/>
          <w:bCs w:val="1"/>
          <w:i w:val="0"/>
          <w:iCs w:val="0"/>
          <w:caps w:val="0"/>
          <w:smallCaps w:val="0"/>
          <w:noProof w:val="0"/>
          <w:color w:val="000000" w:themeColor="text1" w:themeTint="FF" w:themeShade="FF"/>
          <w:sz w:val="22"/>
          <w:szCs w:val="22"/>
          <w:lang w:val="en-GB"/>
        </w:rPr>
      </w:pPr>
      <w:r w:rsidRPr="73AFE800" w:rsidR="05698ACD">
        <w:rPr>
          <w:rFonts w:ascii="Arial" w:hAnsi="Arial" w:eastAsia="Arial" w:cs="Arial"/>
          <w:b w:val="1"/>
          <w:bCs w:val="1"/>
          <w:sz w:val="22"/>
          <w:szCs w:val="22"/>
        </w:rPr>
        <w:t>Linked awareness day(s):</w:t>
      </w:r>
      <w:r w:rsidRPr="73AFE800" w:rsidR="5F82B324">
        <w:rPr>
          <w:rFonts w:ascii="Arial" w:hAnsi="Arial" w:eastAsia="Arial" w:cs="Arial"/>
          <w:b w:val="1"/>
          <w:bCs w:val="1"/>
          <w:sz w:val="22"/>
          <w:szCs w:val="22"/>
        </w:rPr>
        <w:t xml:space="preserve"> </w:t>
      </w:r>
      <w:r w:rsidRPr="73AFE800" w:rsidR="784C0E4E">
        <w:rPr>
          <w:rFonts w:ascii="Arial" w:hAnsi="Arial" w:eastAsia="Arial" w:cs="Arial"/>
          <w:b w:val="1"/>
          <w:bCs w:val="1"/>
          <w:sz w:val="22"/>
          <w:szCs w:val="22"/>
        </w:rPr>
        <w:t>National Apprenticeship</w:t>
      </w:r>
    </w:p>
    <w:p w:rsidRPr="00F91863" w:rsidR="00217FCD" w:rsidP="7957E706" w:rsidRDefault="6413ED34" w14:paraId="4BE73F5A" w14:textId="0C4826BF">
      <w:pPr>
        <w:rPr>
          <w:rFonts w:ascii="Arial" w:hAnsi="Arial" w:eastAsia="Arial" w:cs="Arial"/>
          <w:b/>
          <w:bCs/>
          <w:sz w:val="22"/>
          <w:szCs w:val="22"/>
        </w:rPr>
      </w:pPr>
      <w:r w:rsidRPr="0014223C">
        <w:rPr>
          <w:rFonts w:ascii="Arial" w:hAnsi="Arial" w:eastAsia="Arial" w:cs="Arial"/>
          <w:b/>
          <w:bCs/>
          <w:sz w:val="22"/>
          <w:szCs w:val="22"/>
        </w:rPr>
        <w:t>National curriculum lin</w:t>
      </w:r>
      <w:r w:rsidR="00F91863">
        <w:rPr>
          <w:rFonts w:ascii="Arial" w:hAnsi="Arial" w:eastAsia="Arial" w:cs="Arial"/>
          <w:b/>
          <w:bCs/>
          <w:sz w:val="22"/>
          <w:szCs w:val="22"/>
        </w:rPr>
        <w:t xml:space="preserve">k: </w:t>
      </w:r>
    </w:p>
    <w:p w:rsidRPr="0014223C" w:rsidR="6413ED34" w:rsidP="7957E706" w:rsidRDefault="6413ED34" w14:paraId="26E4409B" w14:textId="37DFB608">
      <w:pPr>
        <w:rPr>
          <w:rFonts w:ascii="Arial" w:hAnsi="Arial" w:eastAsia="Arial" w:cs="Arial"/>
          <w:sz w:val="22"/>
          <w:szCs w:val="22"/>
        </w:rPr>
      </w:pPr>
      <w:r w:rsidRPr="0014223C">
        <w:rPr>
          <w:rFonts w:ascii="Arial" w:hAnsi="Arial" w:eastAsia="Arial" w:cs="Arial"/>
          <w:b/>
          <w:bCs/>
          <w:sz w:val="22"/>
          <w:szCs w:val="22"/>
        </w:rPr>
        <w:t>Scheme of work followed:</w:t>
      </w:r>
      <w:r w:rsidRPr="0014223C" w:rsidR="0092281D">
        <w:rPr>
          <w:rFonts w:ascii="Arial" w:hAnsi="Arial" w:eastAsia="Arial" w:cs="Arial"/>
          <w:b/>
          <w:bCs/>
          <w:sz w:val="22"/>
          <w:szCs w:val="22"/>
        </w:rPr>
        <w:t xml:space="preserve"> </w:t>
      </w:r>
      <w:r w:rsidRPr="004E0DBF" w:rsidR="004E0DBF">
        <w:rPr>
          <w:rFonts w:ascii="Arial" w:hAnsi="Arial" w:eastAsia="Arial" w:cs="Arial"/>
          <w:sz w:val="22"/>
          <w:szCs w:val="22"/>
        </w:rPr>
        <w:t xml:space="preserve">Talentino! </w:t>
      </w:r>
      <w:r w:rsidRPr="004E0DBF" w:rsidR="004E0DBF">
        <w:rPr>
          <w:rFonts w:ascii="Arial" w:hAnsi="Arial" w:eastAsia="Arial" w:cs="Arial"/>
          <w:sz w:val="22"/>
          <w:szCs w:val="22"/>
        </w:rPr>
        <w:t>The Foundation Pathway – Enhanced Programme.</w:t>
      </w:r>
    </w:p>
    <w:p w:rsidRPr="0014223C" w:rsidR="6413ED34" w:rsidP="1D5B07F2" w:rsidRDefault="1E9A63C5" w14:paraId="377C1CFD" w14:textId="5460B1F7">
      <w:pPr>
        <w:rPr>
          <w:rFonts w:ascii="Arial" w:hAnsi="Arial" w:eastAsia="Arial" w:cs="Arial"/>
          <w:sz w:val="22"/>
          <w:szCs w:val="22"/>
        </w:rPr>
      </w:pPr>
      <w:proofErr w:type="spellStart"/>
      <w:r w:rsidRPr="0014223C">
        <w:rPr>
          <w:rFonts w:ascii="Arial" w:hAnsi="Arial" w:eastAsia="Arial" w:cs="Arial"/>
          <w:b/>
          <w:bCs/>
          <w:sz w:val="22"/>
          <w:szCs w:val="22"/>
        </w:rPr>
        <w:t>EfL</w:t>
      </w:r>
      <w:proofErr w:type="spellEnd"/>
      <w:r w:rsidRPr="0014223C">
        <w:rPr>
          <w:rFonts w:ascii="Arial" w:hAnsi="Arial" w:eastAsia="Arial" w:cs="Arial"/>
          <w:b/>
          <w:bCs/>
          <w:sz w:val="22"/>
          <w:szCs w:val="22"/>
        </w:rPr>
        <w:t xml:space="preserve"> framework</w:t>
      </w:r>
      <w:proofErr w:type="gramStart"/>
      <w:r w:rsidRPr="0014223C">
        <w:rPr>
          <w:rFonts w:ascii="Arial" w:hAnsi="Arial" w:eastAsia="Arial" w:cs="Arial"/>
          <w:b/>
          <w:bCs/>
          <w:sz w:val="22"/>
          <w:szCs w:val="22"/>
        </w:rPr>
        <w:t xml:space="preserve">: </w:t>
      </w:r>
      <w:r w:rsidRPr="004E0DBF" w:rsidR="004E0DBF">
        <w:rPr>
          <w:rFonts w:ascii="Arial" w:hAnsi="Arial" w:eastAsia="Arial" w:cs="Arial"/>
          <w:sz w:val="22"/>
          <w:szCs w:val="22"/>
          <w:highlight w:val="yellow"/>
        </w:rPr>
        <w:t>?</w:t>
      </w:r>
      <w:proofErr w:type="gramEnd"/>
    </w:p>
    <w:p w:rsidRPr="0014223C" w:rsidR="00CA5BE3" w:rsidP="1D5B07F2" w:rsidRDefault="6413ED34" w14:paraId="5E290663" w14:textId="59AFEDFC">
      <w:pPr>
        <w:rPr>
          <w:rFonts w:ascii="Arial" w:hAnsi="Arial" w:eastAsia="Arial" w:cs="Arial"/>
          <w:sz w:val="22"/>
          <w:szCs w:val="22"/>
        </w:rPr>
      </w:pPr>
      <w:r w:rsidRPr="0014223C">
        <w:rPr>
          <w:rFonts w:ascii="Arial" w:hAnsi="Arial" w:eastAsia="Arial" w:cs="Arial"/>
          <w:b/>
          <w:bCs/>
          <w:sz w:val="22"/>
          <w:szCs w:val="22"/>
        </w:rPr>
        <w:t>Assessment method:</w:t>
      </w:r>
      <w:r w:rsidRPr="0014223C" w:rsidR="005771D1">
        <w:rPr>
          <w:rFonts w:ascii="Arial" w:hAnsi="Arial" w:eastAsia="Arial" w:cs="Arial"/>
          <w:b/>
          <w:bCs/>
          <w:sz w:val="22"/>
          <w:szCs w:val="22"/>
        </w:rPr>
        <w:t xml:space="preserve"> </w:t>
      </w:r>
      <w:r w:rsidRPr="0014223C" w:rsidR="005771D1">
        <w:rPr>
          <w:rFonts w:ascii="Arial" w:hAnsi="Arial" w:eastAsia="Arial" w:cs="Arial"/>
          <w:sz w:val="22"/>
          <w:szCs w:val="22"/>
          <w:highlight w:val="yellow"/>
        </w:rPr>
        <w:t>TBC</w:t>
      </w: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2005" w:type="dxa"/>
        <w:tblLook w:val="06A0" w:firstRow="1" w:lastRow="0" w:firstColumn="1" w:lastColumn="0" w:noHBand="1" w:noVBand="1"/>
      </w:tblPr>
      <w:tblGrid>
        <w:gridCol w:w="1413"/>
        <w:gridCol w:w="3426"/>
        <w:gridCol w:w="3438"/>
        <w:gridCol w:w="3423"/>
        <w:gridCol w:w="3438"/>
        <w:gridCol w:w="3423"/>
        <w:gridCol w:w="3444"/>
      </w:tblGrid>
      <w:tr w:rsidRPr="00942536" w:rsidR="005948D5" w:rsidTr="00AD7805" w14:paraId="30360FCE" w14:textId="77777777">
        <w:trPr>
          <w:trHeight w:val="533"/>
        </w:trPr>
        <w:tc>
          <w:tcPr>
            <w:tcW w:w="1413" w:type="dxa"/>
          </w:tcPr>
          <w:p w:rsidRPr="00936150" w:rsidR="005948D5" w:rsidP="1D5B07F2" w:rsidRDefault="005948D5" w14:paraId="366A84F9" w14:textId="56A4620C">
            <w:pPr>
              <w:rPr>
                <w:rFonts w:ascii="Arial" w:hAnsi="Arial" w:eastAsia="Arial" w:cs="Arial"/>
                <w:b/>
                <w:bCs/>
                <w:sz w:val="22"/>
                <w:szCs w:val="22"/>
              </w:rPr>
            </w:pPr>
          </w:p>
        </w:tc>
        <w:tc>
          <w:tcPr>
            <w:tcW w:w="20592" w:type="dxa"/>
            <w:gridSpan w:val="6"/>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AD7805" w14:paraId="12D99A45" w14:textId="77777777">
        <w:trPr>
          <w:trHeight w:val="533"/>
        </w:trPr>
        <w:tc>
          <w:tcPr>
            <w:tcW w:w="1413"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0592" w:type="dxa"/>
            <w:gridSpan w:val="6"/>
          </w:tcPr>
          <w:p w:rsidRPr="004E0DBF" w:rsidR="004E0DBF" w:rsidP="004E0DBF" w:rsidRDefault="004E0DBF" w14:paraId="718D3DD4" w14:textId="77777777">
            <w:pPr>
              <w:spacing w:after="0" w:line="240" w:lineRule="auto"/>
              <w:jc w:val="both"/>
              <w:rPr>
                <w:rFonts w:ascii="Arial" w:hAnsi="Arial" w:cs="Arial"/>
                <w:sz w:val="22"/>
                <w:szCs w:val="22"/>
              </w:rPr>
            </w:pPr>
            <w:r w:rsidRPr="004E0DBF">
              <w:rPr>
                <w:rFonts w:ascii="Arial" w:hAnsi="Arial" w:cs="Arial"/>
                <w:sz w:val="22"/>
                <w:szCs w:val="22"/>
              </w:rPr>
              <w:t xml:space="preserve">The EYFS/KS1 Curriculum at Abbot’s Lea School supports students to develop the early skills, experiences and understanding needed to begin exploring the world of work and their future roles within the wider community. Careers learning at this stage is embedded throughout the curriculum through play, communication, independence, real-life </w:t>
            </w:r>
            <w:proofErr w:type="gramStart"/>
            <w:r w:rsidRPr="004E0DBF">
              <w:rPr>
                <w:rFonts w:ascii="Arial" w:hAnsi="Arial" w:cs="Arial"/>
                <w:sz w:val="22"/>
                <w:szCs w:val="22"/>
              </w:rPr>
              <w:t>experiences</w:t>
            </w:r>
            <w:proofErr w:type="gramEnd"/>
            <w:r w:rsidRPr="004E0DBF">
              <w:rPr>
                <w:rFonts w:ascii="Arial" w:hAnsi="Arial" w:cs="Arial"/>
                <w:sz w:val="22"/>
                <w:szCs w:val="22"/>
              </w:rPr>
              <w:t xml:space="preserve"> and meaningful opportunities to explore people, places and routines that are familiar to them.</w:t>
            </w:r>
          </w:p>
          <w:p w:rsidRPr="004E0DBF" w:rsidR="004E0DBF" w:rsidP="004E0DBF" w:rsidRDefault="004E0DBF" w14:paraId="5289DE42" w14:textId="77777777">
            <w:pPr>
              <w:spacing w:after="0" w:line="240" w:lineRule="auto"/>
              <w:jc w:val="both"/>
              <w:rPr>
                <w:rFonts w:ascii="Arial" w:hAnsi="Arial" w:cs="Arial"/>
                <w:sz w:val="22"/>
                <w:szCs w:val="22"/>
              </w:rPr>
            </w:pPr>
          </w:p>
          <w:p w:rsidRPr="004E0DBF" w:rsidR="004E0DBF" w:rsidP="004E0DBF" w:rsidRDefault="004E0DBF" w14:paraId="0E2067B7" w14:textId="77777777">
            <w:pPr>
              <w:spacing w:after="0" w:line="240" w:lineRule="auto"/>
              <w:jc w:val="both"/>
              <w:rPr>
                <w:rFonts w:ascii="Arial" w:hAnsi="Arial" w:cs="Arial"/>
                <w:sz w:val="22"/>
                <w:szCs w:val="22"/>
              </w:rPr>
            </w:pPr>
            <w:r w:rsidRPr="004E0DBF">
              <w:rPr>
                <w:rFonts w:ascii="Arial" w:hAnsi="Arial" w:cs="Arial"/>
                <w:sz w:val="22"/>
                <w:szCs w:val="22"/>
              </w:rPr>
              <w:t xml:space="preserve">In EYFS/KS1, students begin to develop an awareness of different jobs and roles through topics, stories, role play, community visits and experiences linked to people who help us. They explore familiar occupations such as teachers, doctors, nurses, firefighters, police officers, shop workers, drivers, </w:t>
            </w:r>
            <w:proofErr w:type="gramStart"/>
            <w:r w:rsidRPr="004E0DBF">
              <w:rPr>
                <w:rFonts w:ascii="Arial" w:hAnsi="Arial" w:cs="Arial"/>
                <w:sz w:val="22"/>
                <w:szCs w:val="22"/>
              </w:rPr>
              <w:t>chefs</w:t>
            </w:r>
            <w:proofErr w:type="gramEnd"/>
            <w:r w:rsidRPr="004E0DBF">
              <w:rPr>
                <w:rFonts w:ascii="Arial" w:hAnsi="Arial" w:cs="Arial"/>
                <w:sz w:val="22"/>
                <w:szCs w:val="22"/>
              </w:rPr>
              <w:t xml:space="preserve"> and family members, helping them to understand that people have different responsibilities and contribute to the community in different ways.</w:t>
            </w:r>
          </w:p>
          <w:p w:rsidRPr="004E0DBF" w:rsidR="004E0DBF" w:rsidP="004E0DBF" w:rsidRDefault="004E0DBF" w14:paraId="0C3793E0" w14:textId="77777777">
            <w:pPr>
              <w:spacing w:after="0" w:line="240" w:lineRule="auto"/>
              <w:jc w:val="both"/>
              <w:rPr>
                <w:rFonts w:ascii="Arial" w:hAnsi="Arial" w:cs="Arial"/>
                <w:sz w:val="22"/>
                <w:szCs w:val="22"/>
              </w:rPr>
            </w:pPr>
          </w:p>
          <w:p w:rsidRPr="004E0DBF" w:rsidR="004E0DBF" w:rsidP="004E0DBF" w:rsidRDefault="004E0DBF" w14:paraId="4B30BB49" w14:textId="77777777">
            <w:pPr>
              <w:spacing w:after="0" w:line="240" w:lineRule="auto"/>
              <w:jc w:val="both"/>
              <w:rPr>
                <w:rFonts w:ascii="Arial" w:hAnsi="Arial" w:cs="Arial"/>
                <w:sz w:val="22"/>
                <w:szCs w:val="22"/>
              </w:rPr>
            </w:pPr>
            <w:r w:rsidRPr="004E0DBF">
              <w:rPr>
                <w:rFonts w:ascii="Arial" w:hAnsi="Arial" w:cs="Arial"/>
                <w:sz w:val="22"/>
                <w:szCs w:val="22"/>
              </w:rPr>
              <w:t xml:space="preserve">Students are encouraged to make choices, communicate preferences, follow simple </w:t>
            </w:r>
            <w:proofErr w:type="gramStart"/>
            <w:r w:rsidRPr="004E0DBF">
              <w:rPr>
                <w:rFonts w:ascii="Arial" w:hAnsi="Arial" w:cs="Arial"/>
                <w:sz w:val="22"/>
                <w:szCs w:val="22"/>
              </w:rPr>
              <w:t>routines</w:t>
            </w:r>
            <w:proofErr w:type="gramEnd"/>
            <w:r w:rsidRPr="004E0DBF">
              <w:rPr>
                <w:rFonts w:ascii="Arial" w:hAnsi="Arial" w:cs="Arial"/>
                <w:sz w:val="22"/>
                <w:szCs w:val="22"/>
              </w:rPr>
              <w:t xml:space="preserve"> and take part in practical activities that build independence and confidence. Through classroom jobs, self-care tasks, turn-taking, problem-solving and collaborative play, students begin to develop important prerequisite skills for future careers learning, including communication, resilience, responsibility, </w:t>
            </w:r>
            <w:proofErr w:type="gramStart"/>
            <w:r w:rsidRPr="004E0DBF">
              <w:rPr>
                <w:rFonts w:ascii="Arial" w:hAnsi="Arial" w:cs="Arial"/>
                <w:sz w:val="22"/>
                <w:szCs w:val="22"/>
              </w:rPr>
              <w:t>curiosity</w:t>
            </w:r>
            <w:proofErr w:type="gramEnd"/>
            <w:r w:rsidRPr="004E0DBF">
              <w:rPr>
                <w:rFonts w:ascii="Arial" w:hAnsi="Arial" w:cs="Arial"/>
                <w:sz w:val="22"/>
                <w:szCs w:val="22"/>
              </w:rPr>
              <w:t xml:space="preserve"> and cooperation.</w:t>
            </w:r>
          </w:p>
          <w:p w:rsidRPr="004E0DBF" w:rsidR="004E0DBF" w:rsidP="004E0DBF" w:rsidRDefault="004E0DBF" w14:paraId="278DC13A" w14:textId="77777777">
            <w:pPr>
              <w:spacing w:after="0" w:line="240" w:lineRule="auto"/>
              <w:jc w:val="both"/>
              <w:rPr>
                <w:rFonts w:ascii="Arial" w:hAnsi="Arial" w:cs="Arial"/>
                <w:sz w:val="22"/>
                <w:szCs w:val="22"/>
              </w:rPr>
            </w:pPr>
          </w:p>
          <w:p w:rsidRPr="00534E0F" w:rsidR="00534E0F" w:rsidP="004E0DBF" w:rsidRDefault="004E0DBF" w14:paraId="47570D58" w14:textId="043AA285">
            <w:pPr>
              <w:jc w:val="both"/>
              <w:rPr>
                <w:rFonts w:ascii="Arial" w:hAnsi="Arial" w:cs="Arial"/>
                <w:sz w:val="22"/>
                <w:szCs w:val="22"/>
              </w:rPr>
            </w:pPr>
            <w:r w:rsidRPr="004E0DBF">
              <w:rPr>
                <w:rFonts w:ascii="Arial" w:hAnsi="Arial" w:cs="Arial"/>
                <w:sz w:val="22"/>
                <w:szCs w:val="22"/>
              </w:rPr>
              <w:t xml:space="preserve">Careers learning in EYFS/KS1 is practical, sensory and </w:t>
            </w:r>
            <w:proofErr w:type="gramStart"/>
            <w:r w:rsidRPr="004E0DBF">
              <w:rPr>
                <w:rFonts w:ascii="Arial" w:hAnsi="Arial" w:cs="Arial"/>
                <w:sz w:val="22"/>
                <w:szCs w:val="22"/>
              </w:rPr>
              <w:t>experience-led</w:t>
            </w:r>
            <w:proofErr w:type="gramEnd"/>
            <w:r w:rsidRPr="004E0DBF">
              <w:rPr>
                <w:rFonts w:ascii="Arial" w:hAnsi="Arial" w:cs="Arial"/>
                <w:sz w:val="22"/>
                <w:szCs w:val="22"/>
              </w:rPr>
              <w:t>. Students are supported to notice the world around them, build confidence in new environments and develop a positive sense of themselves as active participants in school and community life. These early experiences provide the foundations for future careers education as students transition into Key Stage 2 and beyond.</w:t>
            </w:r>
          </w:p>
        </w:tc>
      </w:tr>
      <w:tr w:rsidRPr="00942536" w:rsidR="005F362D" w:rsidTr="00AD7805" w14:paraId="0491B131" w14:textId="77777777">
        <w:trPr>
          <w:trHeight w:val="533"/>
        </w:trPr>
        <w:tc>
          <w:tcPr>
            <w:tcW w:w="1413" w:type="dxa"/>
            <w:shd w:val="clear" w:color="auto" w:fill="0F4761" w:themeFill="accent1" w:themeFillShade="BF"/>
          </w:tcPr>
          <w:p w:rsidRPr="00936150" w:rsidR="005F362D" w:rsidP="1D5B07F2" w:rsidRDefault="005F362D" w14:paraId="0D2A1706" w14:textId="77777777">
            <w:pPr>
              <w:rPr>
                <w:rFonts w:ascii="Arial" w:hAnsi="Arial" w:eastAsia="Arial" w:cs="Arial"/>
                <w:b/>
                <w:bCs/>
                <w:sz w:val="22"/>
                <w:szCs w:val="22"/>
              </w:rPr>
            </w:pPr>
          </w:p>
        </w:tc>
        <w:tc>
          <w:tcPr>
            <w:tcW w:w="6864" w:type="dxa"/>
            <w:gridSpan w:val="2"/>
            <w:shd w:val="clear" w:color="auto" w:fill="0F4761" w:themeFill="accent1" w:themeFillShade="BF"/>
          </w:tcPr>
          <w:p w:rsidRPr="005F362D" w:rsidR="005F362D" w:rsidP="1D5B07F2" w:rsidRDefault="005F362D" w14:paraId="5D5B6060" w14:textId="6422B664">
            <w:pPr>
              <w:rPr>
                <w:rFonts w:ascii="Arial" w:hAnsi="Arial" w:cs="Arial"/>
                <w:b/>
                <w:bCs/>
                <w:sz w:val="22"/>
                <w:szCs w:val="22"/>
              </w:rPr>
            </w:pPr>
            <w:r w:rsidRPr="005F362D">
              <w:rPr>
                <w:rFonts w:ascii="Arial" w:hAnsi="Arial" w:cs="Arial"/>
                <w:b/>
                <w:bCs/>
                <w:sz w:val="22"/>
                <w:szCs w:val="22"/>
              </w:rPr>
              <w:t>Term 1 and 2 (Autumn)</w:t>
            </w:r>
          </w:p>
        </w:tc>
        <w:tc>
          <w:tcPr>
            <w:tcW w:w="6861" w:type="dxa"/>
            <w:gridSpan w:val="2"/>
            <w:shd w:val="clear" w:color="auto" w:fill="0F4761" w:themeFill="accent1" w:themeFillShade="BF"/>
          </w:tcPr>
          <w:p w:rsidRPr="005F362D" w:rsidR="005F362D" w:rsidP="1D5B07F2" w:rsidRDefault="005F362D" w14:paraId="158D367E" w14:textId="3AB3DCF7">
            <w:pPr>
              <w:rPr>
                <w:rFonts w:ascii="Arial" w:hAnsi="Arial" w:cs="Arial"/>
                <w:b/>
                <w:bCs/>
                <w:sz w:val="22"/>
                <w:szCs w:val="22"/>
              </w:rPr>
            </w:pPr>
            <w:r w:rsidRPr="005F362D">
              <w:rPr>
                <w:rFonts w:ascii="Arial" w:hAnsi="Arial" w:cs="Arial"/>
                <w:b/>
                <w:bCs/>
                <w:sz w:val="22"/>
                <w:szCs w:val="22"/>
              </w:rPr>
              <w:t>Term 3 and 4 (Spring)</w:t>
            </w:r>
          </w:p>
        </w:tc>
        <w:tc>
          <w:tcPr>
            <w:tcW w:w="6867" w:type="dxa"/>
            <w:gridSpan w:val="2"/>
            <w:shd w:val="clear" w:color="auto" w:fill="0F4761" w:themeFill="accent1" w:themeFillShade="BF"/>
          </w:tcPr>
          <w:p w:rsidRPr="005F362D" w:rsidR="005F362D" w:rsidP="1D5B07F2" w:rsidRDefault="005F362D" w14:paraId="22C1EC44" w14:textId="54700715">
            <w:pPr>
              <w:rPr>
                <w:rFonts w:ascii="Arial" w:hAnsi="Arial" w:cs="Arial"/>
                <w:b/>
                <w:bCs/>
                <w:sz w:val="22"/>
                <w:szCs w:val="22"/>
              </w:rPr>
            </w:pPr>
            <w:r w:rsidRPr="005F362D">
              <w:rPr>
                <w:rFonts w:ascii="Arial" w:hAnsi="Arial" w:cs="Arial"/>
                <w:b/>
                <w:bCs/>
                <w:sz w:val="22"/>
                <w:szCs w:val="22"/>
              </w:rPr>
              <w:t>Term 5 and 6 (Summer)</w:t>
            </w:r>
          </w:p>
        </w:tc>
      </w:tr>
      <w:tr w:rsidRPr="00942536" w:rsidR="005F362D" w:rsidTr="00AD7805" w14:paraId="10307F4F" w14:textId="77777777">
        <w:trPr>
          <w:trHeight w:val="533"/>
        </w:trPr>
        <w:tc>
          <w:tcPr>
            <w:tcW w:w="1413" w:type="dxa"/>
            <w:shd w:val="clear" w:color="auto" w:fill="0F4761" w:themeFill="accent1" w:themeFillShade="BF"/>
          </w:tcPr>
          <w:p w:rsidRPr="00936150" w:rsidR="005F362D" w:rsidP="00E306ED" w:rsidRDefault="005F362D"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6864" w:type="dxa"/>
            <w:gridSpan w:val="2"/>
          </w:tcPr>
          <w:p w:rsidRPr="00AD7805" w:rsidR="00AD7805" w:rsidP="00AD7805" w:rsidRDefault="00AD7805" w14:paraId="11E06352" w14:textId="77777777">
            <w:pPr>
              <w:jc w:val="both"/>
              <w:rPr>
                <w:rFonts w:ascii="Arial" w:hAnsi="Arial" w:eastAsia="Arial" w:cs="Arial"/>
                <w:sz w:val="22"/>
                <w:szCs w:val="22"/>
              </w:rPr>
            </w:pPr>
            <w:r w:rsidRPr="00AD7805">
              <w:rPr>
                <w:rFonts w:ascii="Arial" w:hAnsi="Arial" w:eastAsia="Arial" w:cs="Arial"/>
                <w:b/>
                <w:bCs/>
                <w:sz w:val="22"/>
                <w:szCs w:val="22"/>
              </w:rPr>
              <w:t>Topics: What is a job and what is good about having one? What might affect finding and having a job?</w:t>
            </w:r>
          </w:p>
          <w:p w:rsidRPr="00942536" w:rsidR="005F362D" w:rsidP="00AD7805" w:rsidRDefault="00AD7805" w14:paraId="6AAEEC40" w14:textId="0B35677C">
            <w:pPr>
              <w:jc w:val="both"/>
              <w:rPr>
                <w:rFonts w:ascii="Arial" w:hAnsi="Arial" w:eastAsia="Arial" w:cs="Arial"/>
                <w:sz w:val="22"/>
                <w:szCs w:val="22"/>
              </w:rPr>
            </w:pPr>
            <w:r w:rsidRPr="00AD7805">
              <w:rPr>
                <w:rFonts w:ascii="Arial" w:hAnsi="Arial" w:eastAsia="Arial" w:cs="Arial"/>
                <w:sz w:val="22"/>
                <w:szCs w:val="22"/>
              </w:rPr>
              <w:t xml:space="preserve">In Terms 1 and 2, students explore what work, jobs and careers mean and begin to understand the differences between them. They learn that having a job can bring a range of benefits, including earning money, helping others, learning new </w:t>
            </w:r>
            <w:proofErr w:type="gramStart"/>
            <w:r w:rsidRPr="00AD7805">
              <w:rPr>
                <w:rFonts w:ascii="Arial" w:hAnsi="Arial" w:eastAsia="Arial" w:cs="Arial"/>
                <w:sz w:val="22"/>
                <w:szCs w:val="22"/>
              </w:rPr>
              <w:t>skills</w:t>
            </w:r>
            <w:proofErr w:type="gramEnd"/>
            <w:r w:rsidRPr="00AD7805">
              <w:rPr>
                <w:rFonts w:ascii="Arial" w:hAnsi="Arial" w:eastAsia="Arial" w:cs="Arial"/>
                <w:sz w:val="22"/>
                <w:szCs w:val="22"/>
              </w:rPr>
              <w:t xml:space="preserve"> and feeling proud. Students consider why pay is important and how people use money to support themselves and their families. They explore how work can make people feel, including feeling happy, confident, </w:t>
            </w:r>
            <w:proofErr w:type="gramStart"/>
            <w:r w:rsidRPr="00AD7805">
              <w:rPr>
                <w:rFonts w:ascii="Arial" w:hAnsi="Arial" w:eastAsia="Arial" w:cs="Arial"/>
                <w:sz w:val="22"/>
                <w:szCs w:val="22"/>
              </w:rPr>
              <w:t>nervous</w:t>
            </w:r>
            <w:proofErr w:type="gramEnd"/>
            <w:r w:rsidRPr="00AD7805">
              <w:rPr>
                <w:rFonts w:ascii="Arial" w:hAnsi="Arial" w:eastAsia="Arial" w:cs="Arial"/>
                <w:sz w:val="22"/>
                <w:szCs w:val="22"/>
              </w:rPr>
              <w:t xml:space="preserve"> or challenged. Students begin to understand that finding and keeping a job is not always easy and that people may face different barriers. They learn that support is available when something feels difficult and that challenges can often be solved with help, </w:t>
            </w:r>
            <w:proofErr w:type="gramStart"/>
            <w:r w:rsidRPr="00AD7805">
              <w:rPr>
                <w:rFonts w:ascii="Arial" w:hAnsi="Arial" w:eastAsia="Arial" w:cs="Arial"/>
                <w:sz w:val="22"/>
                <w:szCs w:val="22"/>
              </w:rPr>
              <w:t>practice</w:t>
            </w:r>
            <w:proofErr w:type="gramEnd"/>
            <w:r w:rsidRPr="00AD7805">
              <w:rPr>
                <w:rFonts w:ascii="Arial" w:hAnsi="Arial" w:eastAsia="Arial" w:cs="Arial"/>
                <w:sz w:val="22"/>
                <w:szCs w:val="22"/>
              </w:rPr>
              <w:t xml:space="preserve"> and </w:t>
            </w:r>
            <w:r w:rsidRPr="00AD7805">
              <w:rPr>
                <w:rFonts w:ascii="Arial" w:hAnsi="Arial" w:eastAsia="Arial" w:cs="Arial"/>
                <w:sz w:val="22"/>
                <w:szCs w:val="22"/>
              </w:rPr>
              <w:t xml:space="preserve">perseverance. Students explore some of the factors that can affect career choices, such as interests, skills, confidence, transport, </w:t>
            </w:r>
            <w:proofErr w:type="gramStart"/>
            <w:r w:rsidRPr="00AD7805">
              <w:rPr>
                <w:rFonts w:ascii="Arial" w:hAnsi="Arial" w:eastAsia="Arial" w:cs="Arial"/>
                <w:sz w:val="22"/>
                <w:szCs w:val="22"/>
              </w:rPr>
              <w:t>support</w:t>
            </w:r>
            <w:proofErr w:type="gramEnd"/>
            <w:r w:rsidRPr="00AD7805">
              <w:rPr>
                <w:rFonts w:ascii="Arial" w:hAnsi="Arial" w:eastAsia="Arial" w:cs="Arial"/>
                <w:sz w:val="22"/>
                <w:szCs w:val="22"/>
              </w:rPr>
              <w:t xml:space="preserve"> and opportunities. Throughout the terms, they are encouraged to think about what they enjoy, what helps them succeed and who can support them when making choices about future work.</w:t>
            </w:r>
          </w:p>
        </w:tc>
        <w:tc>
          <w:tcPr>
            <w:tcW w:w="6861" w:type="dxa"/>
            <w:gridSpan w:val="2"/>
          </w:tcPr>
          <w:p w:rsidRPr="00AD7805" w:rsidR="00AD7805" w:rsidP="00AD7805" w:rsidRDefault="00AD7805" w14:paraId="7D1BE943" w14:textId="77777777">
            <w:pPr>
              <w:spacing w:after="0" w:line="240" w:lineRule="auto"/>
              <w:jc w:val="both"/>
              <w:rPr>
                <w:rFonts w:ascii="Arial" w:hAnsi="Arial" w:eastAsia="Arial" w:cs="Arial"/>
                <w:sz w:val="22"/>
                <w:szCs w:val="22"/>
              </w:rPr>
            </w:pPr>
            <w:r w:rsidRPr="00AD7805">
              <w:rPr>
                <w:rFonts w:ascii="Arial" w:hAnsi="Arial" w:eastAsia="Arial" w:cs="Arial"/>
                <w:b/>
                <w:bCs/>
                <w:sz w:val="22"/>
                <w:szCs w:val="22"/>
              </w:rPr>
              <w:t>Topics: What sort of help do I need to ask for? What sort of jobs are there for me?</w:t>
            </w:r>
          </w:p>
          <w:p w:rsidRPr="00942536" w:rsidR="005F362D" w:rsidP="00AD7805" w:rsidRDefault="00AD7805" w14:paraId="53AA5480" w14:textId="3FD15528">
            <w:pPr>
              <w:jc w:val="both"/>
              <w:rPr>
                <w:rFonts w:ascii="Arial" w:hAnsi="Arial" w:eastAsia="Arial" w:cs="Arial"/>
                <w:sz w:val="22"/>
                <w:szCs w:val="22"/>
              </w:rPr>
            </w:pPr>
            <w:r w:rsidRPr="00AD7805">
              <w:rPr>
                <w:rFonts w:ascii="Arial" w:hAnsi="Arial" w:eastAsia="Arial" w:cs="Arial"/>
                <w:sz w:val="22"/>
                <w:szCs w:val="22"/>
              </w:rPr>
              <w:t xml:space="preserve">In Terms 3 and 4, students explore the different types of support people may need in the workplace. They learn who can help them at work, including managers, colleagues, job coaches, family members and trusted adults. Students practise asking for help in new situations and begin to understand that asking for support is an important work-related skill. They also explore which tasks they may be able to do </w:t>
            </w:r>
            <w:proofErr w:type="gramStart"/>
            <w:r w:rsidRPr="00AD7805">
              <w:rPr>
                <w:rFonts w:ascii="Arial" w:hAnsi="Arial" w:eastAsia="Arial" w:cs="Arial"/>
                <w:sz w:val="22"/>
                <w:szCs w:val="22"/>
              </w:rPr>
              <w:t>independently</w:t>
            </w:r>
            <w:proofErr w:type="gramEnd"/>
            <w:r w:rsidRPr="00AD7805">
              <w:rPr>
                <w:rFonts w:ascii="Arial" w:hAnsi="Arial" w:eastAsia="Arial" w:cs="Arial"/>
                <w:sz w:val="22"/>
                <w:szCs w:val="22"/>
              </w:rPr>
              <w:t xml:space="preserve"> and which tasks may require adult support, prompts or adaptations. Students are introduced to a wider range of jobs and career categories, helping them understand that there are many different options available. They consider the skills that may be needed for different types of work and begin to make links between </w:t>
            </w:r>
            <w:r w:rsidRPr="00AD7805">
              <w:rPr>
                <w:rFonts w:ascii="Arial" w:hAnsi="Arial" w:eastAsia="Arial" w:cs="Arial"/>
                <w:sz w:val="22"/>
                <w:szCs w:val="22"/>
              </w:rPr>
              <w:t xml:space="preserve">jobs and their own abilities. Students also learn about self-employment and explore the idea that some people work for themselves. These terms help students build confidence in recognising support, developing </w:t>
            </w:r>
            <w:proofErr w:type="gramStart"/>
            <w:r w:rsidRPr="00AD7805">
              <w:rPr>
                <w:rFonts w:ascii="Arial" w:hAnsi="Arial" w:eastAsia="Arial" w:cs="Arial"/>
                <w:sz w:val="22"/>
                <w:szCs w:val="22"/>
              </w:rPr>
              <w:t>independence</w:t>
            </w:r>
            <w:proofErr w:type="gramEnd"/>
            <w:r w:rsidRPr="00AD7805">
              <w:rPr>
                <w:rFonts w:ascii="Arial" w:hAnsi="Arial" w:eastAsia="Arial" w:cs="Arial"/>
                <w:sz w:val="22"/>
                <w:szCs w:val="22"/>
              </w:rPr>
              <w:t xml:space="preserve"> and exploring future career possibilities.</w:t>
            </w:r>
          </w:p>
        </w:tc>
        <w:tc>
          <w:tcPr>
            <w:tcW w:w="6867" w:type="dxa"/>
            <w:gridSpan w:val="2"/>
          </w:tcPr>
          <w:p w:rsidRPr="00AD7805" w:rsidR="00AD7805" w:rsidP="00AD7805" w:rsidRDefault="00AD7805" w14:paraId="7CBCEFA8" w14:textId="77777777">
            <w:pPr>
              <w:spacing w:after="0" w:line="240" w:lineRule="auto"/>
              <w:jc w:val="both"/>
              <w:rPr>
                <w:rFonts w:ascii="Arial" w:hAnsi="Arial" w:eastAsia="Arial" w:cs="Arial"/>
                <w:sz w:val="22"/>
                <w:szCs w:val="22"/>
              </w:rPr>
            </w:pPr>
            <w:r w:rsidRPr="00AD7805">
              <w:rPr>
                <w:rFonts w:ascii="Arial" w:hAnsi="Arial" w:eastAsia="Arial" w:cs="Arial"/>
                <w:b/>
                <w:bCs/>
                <w:sz w:val="22"/>
                <w:szCs w:val="22"/>
              </w:rPr>
              <w:t>Topics: How can I find out more about jobs? Who am I?</w:t>
            </w:r>
          </w:p>
          <w:p w:rsidRPr="00AD7805" w:rsidR="00AD7805" w:rsidP="00AD7805" w:rsidRDefault="00AD7805" w14:paraId="7742E7F4" w14:textId="3D15EA03">
            <w:pPr>
              <w:jc w:val="both"/>
              <w:rPr>
                <w:rFonts w:ascii="Arial" w:hAnsi="Arial" w:eastAsia="Arial" w:cs="Arial"/>
                <w:sz w:val="22"/>
                <w:szCs w:val="22"/>
              </w:rPr>
            </w:pPr>
            <w:r>
              <w:rPr>
                <w:rFonts w:ascii="Arial" w:hAnsi="Arial" w:eastAsia="Arial" w:cs="Arial"/>
                <w:sz w:val="22"/>
                <w:szCs w:val="22"/>
              </w:rPr>
              <w:br/>
            </w:r>
            <w:r w:rsidRPr="00AD7805">
              <w:rPr>
                <w:rFonts w:ascii="Arial" w:hAnsi="Arial" w:eastAsia="Arial" w:cs="Arial"/>
                <w:sz w:val="22"/>
                <w:szCs w:val="22"/>
              </w:rPr>
              <w:t xml:space="preserve">In Terms 5 and 6, students learn how to find out more about different jobs and careers. They explore how the internet, school resources, staff, </w:t>
            </w:r>
            <w:proofErr w:type="gramStart"/>
            <w:r w:rsidRPr="00AD7805">
              <w:rPr>
                <w:rFonts w:ascii="Arial" w:hAnsi="Arial" w:eastAsia="Arial" w:cs="Arial"/>
                <w:sz w:val="22"/>
                <w:szCs w:val="22"/>
              </w:rPr>
              <w:t>families</w:t>
            </w:r>
            <w:proofErr w:type="gramEnd"/>
            <w:r w:rsidRPr="00AD7805">
              <w:rPr>
                <w:rFonts w:ascii="Arial" w:hAnsi="Arial" w:eastAsia="Arial" w:cs="Arial"/>
                <w:sz w:val="22"/>
                <w:szCs w:val="22"/>
              </w:rPr>
              <w:t xml:space="preserve"> and careers specialists can help them learn about work. Students practise asking questions and seeking information from familiar and less familiar adults. They begin to understand that finding out about jobs is an active process and that there are different ways to learn more. Students then explore their own interests, strengths, </w:t>
            </w:r>
            <w:proofErr w:type="gramStart"/>
            <w:r w:rsidRPr="00AD7805">
              <w:rPr>
                <w:rFonts w:ascii="Arial" w:hAnsi="Arial" w:eastAsia="Arial" w:cs="Arial"/>
                <w:sz w:val="22"/>
                <w:szCs w:val="22"/>
              </w:rPr>
              <w:t>motivations</w:t>
            </w:r>
            <w:proofErr w:type="gramEnd"/>
            <w:r w:rsidRPr="00AD7805">
              <w:rPr>
                <w:rFonts w:ascii="Arial" w:hAnsi="Arial" w:eastAsia="Arial" w:cs="Arial"/>
                <w:sz w:val="22"/>
                <w:szCs w:val="22"/>
              </w:rPr>
              <w:t xml:space="preserve"> and skills. They consider which activities they enjoy and how these could link to future work or career ideas. Students learn that motivation is different for </w:t>
            </w:r>
            <w:proofErr w:type="gramStart"/>
            <w:r w:rsidRPr="00AD7805">
              <w:rPr>
                <w:rFonts w:ascii="Arial" w:hAnsi="Arial" w:eastAsia="Arial" w:cs="Arial"/>
                <w:sz w:val="22"/>
                <w:szCs w:val="22"/>
              </w:rPr>
              <w:t>everyone</w:t>
            </w:r>
            <w:proofErr w:type="gramEnd"/>
            <w:r w:rsidRPr="00AD7805">
              <w:rPr>
                <w:rFonts w:ascii="Arial" w:hAnsi="Arial" w:eastAsia="Arial" w:cs="Arial"/>
                <w:sz w:val="22"/>
                <w:szCs w:val="22"/>
              </w:rPr>
              <w:t xml:space="preserve"> and that people sometimes need to complete tasks they do not enjoy in order to reach a goal. By </w:t>
            </w:r>
            <w:r w:rsidRPr="00AD7805">
              <w:rPr>
                <w:rFonts w:ascii="Arial" w:hAnsi="Arial" w:eastAsia="Arial" w:cs="Arial"/>
                <w:sz w:val="22"/>
                <w:szCs w:val="22"/>
              </w:rPr>
              <w:t>the end of the year, students begin to identify skills they are proud of and build a clearer picture of who they are as future learners and workers.</w:t>
            </w:r>
          </w:p>
          <w:p w:rsidRPr="00942536" w:rsidR="005F362D" w:rsidP="00AD7805" w:rsidRDefault="005F362D" w14:paraId="243B0AAD" w14:textId="6AFD0D7A">
            <w:pPr>
              <w:jc w:val="both"/>
              <w:rPr>
                <w:rFonts w:ascii="Arial" w:hAnsi="Arial" w:eastAsia="Arial" w:cs="Arial"/>
                <w:sz w:val="22"/>
                <w:szCs w:val="22"/>
              </w:rPr>
            </w:pPr>
          </w:p>
        </w:tc>
      </w:tr>
      <w:tr w:rsidRPr="00942536" w:rsidR="005F362D" w:rsidTr="00AD7805" w14:paraId="023BE781" w14:textId="77777777">
        <w:trPr>
          <w:trHeight w:val="533"/>
        </w:trPr>
        <w:tc>
          <w:tcPr>
            <w:tcW w:w="1413" w:type="dxa"/>
            <w:shd w:val="clear" w:color="auto" w:fill="0F4761" w:themeFill="accent1" w:themeFillShade="BF"/>
          </w:tcPr>
          <w:p w:rsidRPr="00936150" w:rsidR="005F362D" w:rsidP="00FB7EAD" w:rsidRDefault="005F362D"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6864" w:type="dxa"/>
            <w:gridSpan w:val="2"/>
          </w:tcPr>
          <w:p w:rsidRPr="00AD7805" w:rsidR="00AD7805" w:rsidP="00AD7805" w:rsidRDefault="00AD7805" w14:paraId="48DE0F74" w14:textId="792C35C0">
            <w:pPr>
              <w:spacing w:after="0" w:line="240" w:lineRule="auto"/>
              <w:jc w:val="both"/>
              <w:rPr>
                <w:rFonts w:ascii="Arial" w:hAnsi="Arial" w:eastAsia="Arial" w:cs="Arial"/>
                <w:sz w:val="22"/>
                <w:szCs w:val="22"/>
              </w:rPr>
            </w:pPr>
            <w:r w:rsidRPr="00AD7805">
              <w:rPr>
                <w:rFonts w:ascii="Arial" w:hAnsi="Arial" w:eastAsia="Arial" w:cs="Arial"/>
                <w:b/>
                <w:bCs/>
                <w:sz w:val="22"/>
                <w:szCs w:val="22"/>
              </w:rPr>
              <w:t>Topics: What do I want to do? How do I plan for what I choose?</w:t>
            </w:r>
            <w:r>
              <w:rPr>
                <w:rFonts w:ascii="Arial" w:hAnsi="Arial" w:eastAsia="Arial" w:cs="Arial"/>
                <w:b/>
                <w:bCs/>
                <w:sz w:val="22"/>
                <w:szCs w:val="22"/>
              </w:rPr>
              <w:br/>
            </w:r>
          </w:p>
          <w:p w:rsidRPr="00AD7805" w:rsidR="00AD7805" w:rsidP="00AD7805" w:rsidRDefault="00AD7805" w14:paraId="0A03B594" w14:textId="77777777">
            <w:pPr>
              <w:jc w:val="both"/>
              <w:rPr>
                <w:rFonts w:ascii="Arial" w:hAnsi="Arial" w:eastAsia="Arial" w:cs="Arial"/>
                <w:sz w:val="22"/>
                <w:szCs w:val="22"/>
              </w:rPr>
            </w:pPr>
            <w:r w:rsidRPr="00AD7805">
              <w:rPr>
                <w:rFonts w:ascii="Arial" w:hAnsi="Arial" w:eastAsia="Arial" w:cs="Arial"/>
                <w:sz w:val="22"/>
                <w:szCs w:val="22"/>
              </w:rPr>
              <w:t xml:space="preserve">In Terms 1 and 2, students begin to think more personally about their own interests, </w:t>
            </w:r>
            <w:proofErr w:type="gramStart"/>
            <w:r w:rsidRPr="00AD7805">
              <w:rPr>
                <w:rFonts w:ascii="Arial" w:hAnsi="Arial" w:eastAsia="Arial" w:cs="Arial"/>
                <w:sz w:val="22"/>
                <w:szCs w:val="22"/>
              </w:rPr>
              <w:t>strengths</w:t>
            </w:r>
            <w:proofErr w:type="gramEnd"/>
            <w:r w:rsidRPr="00AD7805">
              <w:rPr>
                <w:rFonts w:ascii="Arial" w:hAnsi="Arial" w:eastAsia="Arial" w:cs="Arial"/>
                <w:sz w:val="22"/>
                <w:szCs w:val="22"/>
              </w:rPr>
              <w:t xml:space="preserve"> and possible future career goals. They explore how the activities they enjoy may link to different types of work. Students consider whether a job that interests them could be suitable for their skills, </w:t>
            </w:r>
            <w:proofErr w:type="gramStart"/>
            <w:r w:rsidRPr="00AD7805">
              <w:rPr>
                <w:rFonts w:ascii="Arial" w:hAnsi="Arial" w:eastAsia="Arial" w:cs="Arial"/>
                <w:sz w:val="22"/>
                <w:szCs w:val="22"/>
              </w:rPr>
              <w:t>preferences</w:t>
            </w:r>
            <w:proofErr w:type="gramEnd"/>
            <w:r w:rsidRPr="00AD7805">
              <w:rPr>
                <w:rFonts w:ascii="Arial" w:hAnsi="Arial" w:eastAsia="Arial" w:cs="Arial"/>
                <w:sz w:val="22"/>
                <w:szCs w:val="22"/>
              </w:rPr>
              <w:t xml:space="preserve"> and support needs. They begin to understand that choosing a career involves thinking carefully about what they enjoy, what they are good at and what they may need help with. Students are introduced to the idea of planning as a way of organising steps towards a goal. They practise breaking simple tasks down into smaller steps and considering what needs to happen first, </w:t>
            </w:r>
            <w:proofErr w:type="gramStart"/>
            <w:r w:rsidRPr="00AD7805">
              <w:rPr>
                <w:rFonts w:ascii="Arial" w:hAnsi="Arial" w:eastAsia="Arial" w:cs="Arial"/>
                <w:sz w:val="22"/>
                <w:szCs w:val="22"/>
              </w:rPr>
              <w:t>next</w:t>
            </w:r>
            <w:proofErr w:type="gramEnd"/>
            <w:r w:rsidRPr="00AD7805">
              <w:rPr>
                <w:rFonts w:ascii="Arial" w:hAnsi="Arial" w:eastAsia="Arial" w:cs="Arial"/>
                <w:sz w:val="22"/>
                <w:szCs w:val="22"/>
              </w:rPr>
              <w:t xml:space="preserve"> and last. Students learn that plans can help people prepare for future choices, but that plans may also need to change when something goes wrong. These terms support students to begin developing early career goals and understand how planning can help them move towards them.</w:t>
            </w:r>
          </w:p>
          <w:p w:rsidRPr="00942536" w:rsidR="005F362D" w:rsidP="00AD7805" w:rsidRDefault="005F362D" w14:paraId="5849E41C" w14:textId="11A7CFC0">
            <w:pPr>
              <w:jc w:val="both"/>
              <w:rPr>
                <w:rFonts w:ascii="Arial" w:hAnsi="Arial" w:eastAsia="Arial" w:cs="Arial"/>
                <w:sz w:val="22"/>
                <w:szCs w:val="22"/>
              </w:rPr>
            </w:pPr>
          </w:p>
        </w:tc>
        <w:tc>
          <w:tcPr>
            <w:tcW w:w="6861" w:type="dxa"/>
            <w:gridSpan w:val="2"/>
          </w:tcPr>
          <w:p w:rsidR="00AD7805" w:rsidP="00AD7805" w:rsidRDefault="00AD7805" w14:paraId="06094B5C" w14:textId="335E0E06">
            <w:pPr>
              <w:jc w:val="both"/>
              <w:rPr>
                <w:rFonts w:ascii="Arial" w:hAnsi="Arial" w:eastAsia="Arial" w:cs="Arial"/>
                <w:b/>
                <w:bCs/>
                <w:sz w:val="22"/>
                <w:szCs w:val="22"/>
              </w:rPr>
            </w:pPr>
            <w:r w:rsidRPr="00AD7805">
              <w:rPr>
                <w:rFonts w:ascii="Arial" w:hAnsi="Arial" w:eastAsia="Arial" w:cs="Arial"/>
                <w:b/>
                <w:bCs/>
                <w:sz w:val="22"/>
                <w:szCs w:val="22"/>
              </w:rPr>
              <w:t xml:space="preserve">Topics: What do I tell employers about myself? Different skills to help me </w:t>
            </w:r>
            <w:r w:rsidRPr="00AD7805">
              <w:rPr>
                <w:rFonts w:ascii="Arial" w:hAnsi="Arial" w:eastAsia="Arial" w:cs="Arial"/>
                <w:b/>
                <w:bCs/>
                <w:sz w:val="22"/>
                <w:szCs w:val="22"/>
              </w:rPr>
              <w:t>achieve.</w:t>
            </w:r>
          </w:p>
          <w:p w:rsidRPr="00AD7805" w:rsidR="00AD7805" w:rsidP="00AD7805" w:rsidRDefault="00AD7805" w14:paraId="5E8154DD" w14:textId="77777777">
            <w:pPr>
              <w:spacing w:after="0" w:line="240" w:lineRule="auto"/>
              <w:jc w:val="both"/>
              <w:rPr>
                <w:rFonts w:ascii="Arial" w:hAnsi="Arial" w:eastAsia="Arial" w:cs="Arial"/>
                <w:sz w:val="22"/>
                <w:szCs w:val="22"/>
              </w:rPr>
            </w:pPr>
          </w:p>
          <w:p w:rsidRPr="00942536" w:rsidR="005F362D" w:rsidP="00AD7805" w:rsidRDefault="00AD7805" w14:paraId="25C0E03D" w14:textId="35B350D0">
            <w:pPr>
              <w:jc w:val="both"/>
              <w:rPr>
                <w:rFonts w:ascii="Arial" w:hAnsi="Arial" w:eastAsia="Arial" w:cs="Arial"/>
                <w:sz w:val="22"/>
                <w:szCs w:val="22"/>
              </w:rPr>
            </w:pPr>
            <w:r w:rsidRPr="00AD7805">
              <w:rPr>
                <w:rFonts w:ascii="Arial" w:hAnsi="Arial" w:eastAsia="Arial" w:cs="Arial"/>
                <w:sz w:val="22"/>
                <w:szCs w:val="22"/>
              </w:rPr>
              <w:t xml:space="preserve">In Terms 3 and 4, students learn how people present themselves positively to employers and others. They explore what a CV is and begin to understand how it can show a person’s skills, strengths, </w:t>
            </w:r>
            <w:proofErr w:type="gramStart"/>
            <w:r w:rsidRPr="00AD7805">
              <w:rPr>
                <w:rFonts w:ascii="Arial" w:hAnsi="Arial" w:eastAsia="Arial" w:cs="Arial"/>
                <w:sz w:val="22"/>
                <w:szCs w:val="22"/>
              </w:rPr>
              <w:t>experiences</w:t>
            </w:r>
            <w:proofErr w:type="gramEnd"/>
            <w:r w:rsidRPr="00AD7805">
              <w:rPr>
                <w:rFonts w:ascii="Arial" w:hAnsi="Arial" w:eastAsia="Arial" w:cs="Arial"/>
                <w:sz w:val="22"/>
                <w:szCs w:val="22"/>
              </w:rPr>
              <w:t xml:space="preserve"> and achievements. Students learn that people continue to develop and learn new skills even after they get a job. They also explore how their online behaviour can be seen by others and why this may matter when applying for work. Students then focus on a range of important work-related skills, including personal hygiene, confidence, teamwork, </w:t>
            </w:r>
            <w:proofErr w:type="gramStart"/>
            <w:r w:rsidRPr="00AD7805">
              <w:rPr>
                <w:rFonts w:ascii="Arial" w:hAnsi="Arial" w:eastAsia="Arial" w:cs="Arial"/>
                <w:sz w:val="22"/>
                <w:szCs w:val="22"/>
              </w:rPr>
              <w:t>communication</w:t>
            </w:r>
            <w:proofErr w:type="gramEnd"/>
            <w:r w:rsidRPr="00AD7805">
              <w:rPr>
                <w:rFonts w:ascii="Arial" w:hAnsi="Arial" w:eastAsia="Arial" w:cs="Arial"/>
                <w:sz w:val="22"/>
                <w:szCs w:val="22"/>
              </w:rPr>
              <w:t xml:space="preserve"> and self-management. They practise communicating clearly, working with </w:t>
            </w:r>
            <w:proofErr w:type="gramStart"/>
            <w:r w:rsidRPr="00AD7805">
              <w:rPr>
                <w:rFonts w:ascii="Arial" w:hAnsi="Arial" w:eastAsia="Arial" w:cs="Arial"/>
                <w:sz w:val="22"/>
                <w:szCs w:val="22"/>
              </w:rPr>
              <w:t>others</w:t>
            </w:r>
            <w:proofErr w:type="gramEnd"/>
            <w:r w:rsidRPr="00AD7805">
              <w:rPr>
                <w:rFonts w:ascii="Arial" w:hAnsi="Arial" w:eastAsia="Arial" w:cs="Arial"/>
                <w:sz w:val="22"/>
                <w:szCs w:val="22"/>
              </w:rPr>
              <w:t xml:space="preserve"> and recognising the difference between helpful and unhelpful workplace behaviours. Students also begin to explore presentation skills and how technology can be used to share information. These terms help students understand how to show their best qualities and develop the personal skills needed for future employment.</w:t>
            </w:r>
          </w:p>
        </w:tc>
        <w:tc>
          <w:tcPr>
            <w:tcW w:w="6867" w:type="dxa"/>
            <w:gridSpan w:val="2"/>
          </w:tcPr>
          <w:p w:rsidR="00AD7805" w:rsidP="00AD7805" w:rsidRDefault="00AD7805" w14:paraId="60C13C5A" w14:textId="77777777">
            <w:pPr>
              <w:jc w:val="both"/>
              <w:rPr>
                <w:rFonts w:ascii="Arial" w:hAnsi="Arial" w:eastAsia="Arial" w:cs="Arial"/>
                <w:b/>
                <w:bCs/>
                <w:sz w:val="22"/>
                <w:szCs w:val="22"/>
              </w:rPr>
            </w:pPr>
            <w:r w:rsidRPr="00AD7805">
              <w:rPr>
                <w:rFonts w:ascii="Arial" w:hAnsi="Arial" w:eastAsia="Arial" w:cs="Arial"/>
                <w:b/>
                <w:bCs/>
                <w:sz w:val="22"/>
                <w:szCs w:val="22"/>
              </w:rPr>
              <w:t>Topics: Knowing different people to help me to achieve at work. What do I do when I apply for a job?</w:t>
            </w:r>
          </w:p>
          <w:p w:rsidRPr="00AD7805" w:rsidR="00AD7805" w:rsidP="00AD7805" w:rsidRDefault="00AD7805" w14:paraId="70C7A289" w14:textId="77777777">
            <w:pPr>
              <w:spacing w:after="0" w:line="240" w:lineRule="auto"/>
              <w:jc w:val="both"/>
              <w:rPr>
                <w:rFonts w:ascii="Arial" w:hAnsi="Arial" w:eastAsia="Arial" w:cs="Arial"/>
                <w:sz w:val="22"/>
                <w:szCs w:val="22"/>
              </w:rPr>
            </w:pPr>
          </w:p>
          <w:p w:rsidRPr="00942536" w:rsidR="005F362D" w:rsidP="00AD7805" w:rsidRDefault="00AD7805" w14:paraId="3D15E2E6" w14:textId="3B301CE5">
            <w:pPr>
              <w:jc w:val="both"/>
              <w:rPr>
                <w:rFonts w:ascii="Arial" w:hAnsi="Arial" w:eastAsia="Arial" w:cs="Arial"/>
                <w:sz w:val="22"/>
                <w:szCs w:val="22"/>
              </w:rPr>
            </w:pPr>
            <w:r w:rsidRPr="00AD7805">
              <w:rPr>
                <w:rFonts w:ascii="Arial" w:hAnsi="Arial" w:eastAsia="Arial" w:cs="Arial"/>
                <w:sz w:val="22"/>
                <w:szCs w:val="22"/>
              </w:rPr>
              <w:t xml:space="preserve">In Terms 5 and 6, students explore the importance of having a support network when preparing for work. They learn what a network is and begin to identify the people who can help them at school, at home and in the wider community. Students practise recognising when they need help and how to ask for support appropriately. They explore how different people can provide different types of help, such as advice, encouragement, </w:t>
            </w:r>
            <w:proofErr w:type="gramStart"/>
            <w:r w:rsidRPr="00AD7805">
              <w:rPr>
                <w:rFonts w:ascii="Arial" w:hAnsi="Arial" w:eastAsia="Arial" w:cs="Arial"/>
                <w:sz w:val="22"/>
                <w:szCs w:val="22"/>
              </w:rPr>
              <w:t>information</w:t>
            </w:r>
            <w:proofErr w:type="gramEnd"/>
            <w:r w:rsidRPr="00AD7805">
              <w:rPr>
                <w:rFonts w:ascii="Arial" w:hAnsi="Arial" w:eastAsia="Arial" w:cs="Arial"/>
                <w:sz w:val="22"/>
                <w:szCs w:val="22"/>
              </w:rPr>
              <w:t xml:space="preserve"> or practical support. Students then begin learning about the job application process and where jobs may be advertised. They explore what employers may want to know about an applicant, including their skills, interests, </w:t>
            </w:r>
            <w:proofErr w:type="gramStart"/>
            <w:r w:rsidRPr="00AD7805">
              <w:rPr>
                <w:rFonts w:ascii="Arial" w:hAnsi="Arial" w:eastAsia="Arial" w:cs="Arial"/>
                <w:sz w:val="22"/>
                <w:szCs w:val="22"/>
              </w:rPr>
              <w:t>experience</w:t>
            </w:r>
            <w:proofErr w:type="gramEnd"/>
            <w:r w:rsidRPr="00AD7805">
              <w:rPr>
                <w:rFonts w:ascii="Arial" w:hAnsi="Arial" w:eastAsia="Arial" w:cs="Arial"/>
                <w:sz w:val="22"/>
                <w:szCs w:val="22"/>
              </w:rPr>
              <w:t xml:space="preserve"> and attitude. Students practise using adult support to request a supported work-related experience or explore a suitable opportunity. These terms help students build confidence in asking for help, using their </w:t>
            </w:r>
            <w:proofErr w:type="gramStart"/>
            <w:r w:rsidRPr="00AD7805">
              <w:rPr>
                <w:rFonts w:ascii="Arial" w:hAnsi="Arial" w:eastAsia="Arial" w:cs="Arial"/>
                <w:sz w:val="22"/>
                <w:szCs w:val="22"/>
              </w:rPr>
              <w:t>network</w:t>
            </w:r>
            <w:proofErr w:type="gramEnd"/>
            <w:r w:rsidRPr="00AD7805">
              <w:rPr>
                <w:rFonts w:ascii="Arial" w:hAnsi="Arial" w:eastAsia="Arial" w:cs="Arial"/>
                <w:sz w:val="22"/>
                <w:szCs w:val="22"/>
              </w:rPr>
              <w:t xml:space="preserve"> and understanding the first steps involved in applying for work.</w:t>
            </w:r>
          </w:p>
        </w:tc>
      </w:tr>
      <w:tr w:rsidRPr="00942536" w:rsidR="005F362D" w:rsidTr="00AD7805" w14:paraId="45BCA8A7" w14:textId="77777777">
        <w:trPr>
          <w:trHeight w:val="533"/>
        </w:trPr>
        <w:tc>
          <w:tcPr>
            <w:tcW w:w="1413" w:type="dxa"/>
            <w:shd w:val="clear" w:color="auto" w:fill="0F4761" w:themeFill="accent1" w:themeFillShade="BF"/>
          </w:tcPr>
          <w:p w:rsidRPr="00936150" w:rsidR="005F362D" w:rsidP="004E17CD" w:rsidRDefault="005F362D"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6864" w:type="dxa"/>
            <w:gridSpan w:val="2"/>
          </w:tcPr>
          <w:p w:rsidR="00AD7805" w:rsidP="00AD7805" w:rsidRDefault="00AD7805" w14:paraId="27111230" w14:textId="77777777">
            <w:pPr>
              <w:jc w:val="both"/>
              <w:rPr>
                <w:rFonts w:ascii="Arial" w:hAnsi="Arial" w:eastAsia="Arial" w:cs="Arial"/>
                <w:b/>
                <w:bCs/>
                <w:sz w:val="22"/>
                <w:szCs w:val="22"/>
              </w:rPr>
            </w:pPr>
            <w:r w:rsidRPr="00AD7805">
              <w:rPr>
                <w:rFonts w:ascii="Arial" w:hAnsi="Arial" w:eastAsia="Arial" w:cs="Arial"/>
                <w:b/>
                <w:bCs/>
                <w:sz w:val="22"/>
                <w:szCs w:val="22"/>
              </w:rPr>
              <w:t>Topics: Knowing different people to help me to achieve at work. What do I do when I apply for a job?</w:t>
            </w:r>
          </w:p>
          <w:p w:rsidRPr="00AD7805" w:rsidR="00AD7805" w:rsidP="00AD7805" w:rsidRDefault="00AD7805" w14:paraId="530A6B87" w14:textId="77777777">
            <w:pPr>
              <w:spacing w:after="0" w:line="240" w:lineRule="auto"/>
              <w:jc w:val="both"/>
              <w:rPr>
                <w:rFonts w:ascii="Arial" w:hAnsi="Arial" w:eastAsia="Arial" w:cs="Arial"/>
                <w:sz w:val="22"/>
                <w:szCs w:val="22"/>
              </w:rPr>
            </w:pPr>
          </w:p>
          <w:p w:rsidRPr="00942536" w:rsidR="005F362D" w:rsidP="00AD7805" w:rsidRDefault="00AD7805" w14:paraId="3DB0C77E" w14:textId="073FDD83">
            <w:pPr>
              <w:jc w:val="both"/>
              <w:rPr>
                <w:rFonts w:ascii="Arial" w:hAnsi="Arial" w:eastAsia="Arial" w:cs="Arial"/>
                <w:sz w:val="22"/>
                <w:szCs w:val="22"/>
              </w:rPr>
            </w:pPr>
            <w:r w:rsidRPr="00AD7805">
              <w:rPr>
                <w:rFonts w:ascii="Arial" w:hAnsi="Arial" w:eastAsia="Arial" w:cs="Arial"/>
                <w:sz w:val="22"/>
                <w:szCs w:val="22"/>
              </w:rPr>
              <w:t xml:space="preserve">In Terms 1 and 2, students revisit and strengthen their understanding of support networks and how these can help them prepare for work. They identify people at school, at home and in the community who can offer advice, </w:t>
            </w:r>
            <w:proofErr w:type="gramStart"/>
            <w:r w:rsidRPr="00AD7805">
              <w:rPr>
                <w:rFonts w:ascii="Arial" w:hAnsi="Arial" w:eastAsia="Arial" w:cs="Arial"/>
                <w:sz w:val="22"/>
                <w:szCs w:val="22"/>
              </w:rPr>
              <w:t>encouragement</w:t>
            </w:r>
            <w:proofErr w:type="gramEnd"/>
            <w:r w:rsidRPr="00AD7805">
              <w:rPr>
                <w:rFonts w:ascii="Arial" w:hAnsi="Arial" w:eastAsia="Arial" w:cs="Arial"/>
                <w:sz w:val="22"/>
                <w:szCs w:val="22"/>
              </w:rPr>
              <w:t xml:space="preserve"> and practical help. Students learn that knowing who to ask and how to ask is an important skill for independence and future employment. They explore how networks can grow over time as people meet new adults, visit new places and take part in new experiences. Students then focus on the job application process and begin to understand the steps involved in applying for work. They learn where jobs may be advertised and what information employers may want to see. Students continue to develop their understanding of CVs, personal </w:t>
            </w:r>
            <w:proofErr w:type="gramStart"/>
            <w:r w:rsidRPr="00AD7805">
              <w:rPr>
                <w:rFonts w:ascii="Arial" w:hAnsi="Arial" w:eastAsia="Arial" w:cs="Arial"/>
                <w:sz w:val="22"/>
                <w:szCs w:val="22"/>
              </w:rPr>
              <w:t>strengths</w:t>
            </w:r>
            <w:proofErr w:type="gramEnd"/>
            <w:r w:rsidRPr="00AD7805">
              <w:rPr>
                <w:rFonts w:ascii="Arial" w:hAnsi="Arial" w:eastAsia="Arial" w:cs="Arial"/>
                <w:sz w:val="22"/>
                <w:szCs w:val="22"/>
              </w:rPr>
              <w:t xml:space="preserve"> and work-related skills. These terms support students to become more confident in using help, sharing information about </w:t>
            </w:r>
            <w:proofErr w:type="gramStart"/>
            <w:r w:rsidRPr="00AD7805">
              <w:rPr>
                <w:rFonts w:ascii="Arial" w:hAnsi="Arial" w:eastAsia="Arial" w:cs="Arial"/>
                <w:sz w:val="22"/>
                <w:szCs w:val="22"/>
              </w:rPr>
              <w:t>themselves</w:t>
            </w:r>
            <w:proofErr w:type="gramEnd"/>
            <w:r w:rsidRPr="00AD7805">
              <w:rPr>
                <w:rFonts w:ascii="Arial" w:hAnsi="Arial" w:eastAsia="Arial" w:cs="Arial"/>
                <w:sz w:val="22"/>
                <w:szCs w:val="22"/>
              </w:rPr>
              <w:t xml:space="preserve"> and taking early steps towards employment.</w:t>
            </w:r>
          </w:p>
        </w:tc>
        <w:tc>
          <w:tcPr>
            <w:tcW w:w="6861" w:type="dxa"/>
            <w:gridSpan w:val="2"/>
          </w:tcPr>
          <w:p w:rsidR="00AD7805" w:rsidP="00AD7805" w:rsidRDefault="00AD7805" w14:paraId="79C2977D" w14:textId="77777777">
            <w:pPr>
              <w:jc w:val="both"/>
              <w:rPr>
                <w:rFonts w:ascii="Arial" w:hAnsi="Arial" w:eastAsia="Arial" w:cs="Arial"/>
                <w:b/>
                <w:bCs/>
                <w:sz w:val="22"/>
                <w:szCs w:val="22"/>
              </w:rPr>
            </w:pPr>
            <w:r w:rsidRPr="00AD7805">
              <w:rPr>
                <w:rFonts w:ascii="Arial" w:hAnsi="Arial" w:eastAsia="Arial" w:cs="Arial"/>
                <w:b/>
                <w:bCs/>
                <w:sz w:val="22"/>
                <w:szCs w:val="22"/>
              </w:rPr>
              <w:t>Topics: What do I do when I interview for a job? What is a job and what is good about having one?</w:t>
            </w:r>
          </w:p>
          <w:p w:rsidRPr="00AD7805" w:rsidR="00AD7805" w:rsidP="00AD7805" w:rsidRDefault="00AD7805" w14:paraId="02941B76" w14:textId="77777777">
            <w:pPr>
              <w:spacing w:after="0" w:line="240" w:lineRule="auto"/>
              <w:jc w:val="both"/>
              <w:rPr>
                <w:rFonts w:ascii="Arial" w:hAnsi="Arial" w:eastAsia="Arial" w:cs="Arial"/>
                <w:sz w:val="22"/>
                <w:szCs w:val="22"/>
              </w:rPr>
            </w:pPr>
          </w:p>
          <w:p w:rsidRPr="00942536" w:rsidR="005F362D" w:rsidP="00AD7805" w:rsidRDefault="00AD7805" w14:paraId="41E209E9" w14:textId="33455E4F">
            <w:pPr>
              <w:jc w:val="both"/>
              <w:rPr>
                <w:rFonts w:ascii="Arial" w:hAnsi="Arial" w:eastAsia="Arial" w:cs="Arial"/>
                <w:sz w:val="22"/>
                <w:szCs w:val="22"/>
              </w:rPr>
            </w:pPr>
            <w:r w:rsidRPr="00AD7805">
              <w:rPr>
                <w:rFonts w:ascii="Arial" w:hAnsi="Arial" w:eastAsia="Arial" w:cs="Arial"/>
                <w:sz w:val="22"/>
                <w:szCs w:val="22"/>
              </w:rPr>
              <w:t xml:space="preserve">In Terms 3 and 4, students explore what an interview is and why it is an important part of applying for a job. They learn about the different stages of an interview, including arriving, greeting others, answering questions, asking </w:t>
            </w:r>
            <w:proofErr w:type="gramStart"/>
            <w:r w:rsidRPr="00AD7805">
              <w:rPr>
                <w:rFonts w:ascii="Arial" w:hAnsi="Arial" w:eastAsia="Arial" w:cs="Arial"/>
                <w:sz w:val="22"/>
                <w:szCs w:val="22"/>
              </w:rPr>
              <w:t>questions</w:t>
            </w:r>
            <w:proofErr w:type="gramEnd"/>
            <w:r w:rsidRPr="00AD7805">
              <w:rPr>
                <w:rFonts w:ascii="Arial" w:hAnsi="Arial" w:eastAsia="Arial" w:cs="Arial"/>
                <w:sz w:val="22"/>
                <w:szCs w:val="22"/>
              </w:rPr>
              <w:t xml:space="preserve"> and saying goodbye. Students practise communicating with unfamiliar adults and responding appropriately,</w:t>
            </w:r>
            <w:r>
              <w:rPr>
                <w:rFonts w:ascii="Arial" w:hAnsi="Arial" w:eastAsia="Arial" w:cs="Arial"/>
                <w:sz w:val="22"/>
                <w:szCs w:val="22"/>
              </w:rPr>
              <w:t xml:space="preserve"> using</w:t>
            </w:r>
            <w:r w:rsidRPr="00AD7805">
              <w:rPr>
                <w:rFonts w:ascii="Arial" w:hAnsi="Arial" w:eastAsia="Arial" w:cs="Arial"/>
                <w:sz w:val="22"/>
                <w:szCs w:val="22"/>
              </w:rPr>
              <w:t xml:space="preserve"> written prompts or other communication methods to share information about themselves. Students then revisit the meaning of work, </w:t>
            </w:r>
            <w:proofErr w:type="gramStart"/>
            <w:r w:rsidRPr="00AD7805">
              <w:rPr>
                <w:rFonts w:ascii="Arial" w:hAnsi="Arial" w:eastAsia="Arial" w:cs="Arial"/>
                <w:sz w:val="22"/>
                <w:szCs w:val="22"/>
              </w:rPr>
              <w:t>jobs</w:t>
            </w:r>
            <w:proofErr w:type="gramEnd"/>
            <w:r w:rsidRPr="00AD7805">
              <w:rPr>
                <w:rFonts w:ascii="Arial" w:hAnsi="Arial" w:eastAsia="Arial" w:cs="Arial"/>
                <w:sz w:val="22"/>
                <w:szCs w:val="22"/>
              </w:rPr>
              <w:t xml:space="preserve"> and careers in more depth. They explore the benefits of having a job, including pay, independence, confidence, routine, friendships and contributing to the community. Students consider how work might make them feel and what helps them feel successful in school-based work tasks. These terms help students build interview confidence while developing a clearer understanding of why work can be meaningful and rewarding.</w:t>
            </w:r>
          </w:p>
        </w:tc>
        <w:tc>
          <w:tcPr>
            <w:tcW w:w="6867" w:type="dxa"/>
            <w:gridSpan w:val="2"/>
          </w:tcPr>
          <w:p w:rsidRPr="00386720" w:rsidR="00386720" w:rsidP="00386720" w:rsidRDefault="00386720" w14:paraId="68B6A231" w14:textId="5E16D40E">
            <w:pPr>
              <w:spacing w:after="0" w:line="240" w:lineRule="auto"/>
              <w:rPr>
                <w:rFonts w:ascii="Arial" w:hAnsi="Arial" w:eastAsia="Arial" w:cs="Arial"/>
                <w:sz w:val="22"/>
                <w:szCs w:val="22"/>
              </w:rPr>
            </w:pPr>
            <w:r w:rsidRPr="00386720">
              <w:rPr>
                <w:rFonts w:ascii="Arial" w:hAnsi="Arial" w:eastAsia="Arial" w:cs="Arial"/>
                <w:b/>
                <w:bCs/>
                <w:sz w:val="22"/>
                <w:szCs w:val="22"/>
              </w:rPr>
              <w:t>Topics: What might affect finding and having a job? What sort of help do I need to ask for?</w:t>
            </w:r>
            <w:r>
              <w:rPr>
                <w:rFonts w:ascii="Arial" w:hAnsi="Arial" w:eastAsia="Arial" w:cs="Arial"/>
                <w:b/>
                <w:bCs/>
                <w:sz w:val="22"/>
                <w:szCs w:val="22"/>
              </w:rPr>
              <w:br/>
            </w:r>
          </w:p>
          <w:p w:rsidRPr="00942536" w:rsidR="005F362D" w:rsidP="00AD7805" w:rsidRDefault="00386720" w14:paraId="05C899D3" w14:textId="51B9C065">
            <w:pPr>
              <w:jc w:val="both"/>
              <w:rPr>
                <w:rFonts w:ascii="Arial" w:hAnsi="Arial" w:eastAsia="Arial" w:cs="Arial"/>
                <w:sz w:val="22"/>
                <w:szCs w:val="22"/>
              </w:rPr>
            </w:pPr>
            <w:r w:rsidRPr="00386720">
              <w:rPr>
                <w:rFonts w:ascii="Arial" w:hAnsi="Arial" w:eastAsia="Arial" w:cs="Arial"/>
                <w:sz w:val="22"/>
                <w:szCs w:val="22"/>
              </w:rPr>
              <w:t xml:space="preserve">In Terms 5 and 6, students explore the different factors that can affect finding and keeping a job. They learn that people may face challenges such as competition, travel, confidence, communication, skills, health needs or unfamiliar routines. Students consider how people can overcome challenges by asking for help, practising skills, using </w:t>
            </w:r>
            <w:proofErr w:type="gramStart"/>
            <w:r w:rsidRPr="00386720">
              <w:rPr>
                <w:rFonts w:ascii="Arial" w:hAnsi="Arial" w:eastAsia="Arial" w:cs="Arial"/>
                <w:sz w:val="22"/>
                <w:szCs w:val="22"/>
              </w:rPr>
              <w:t>strategies</w:t>
            </w:r>
            <w:proofErr w:type="gramEnd"/>
            <w:r w:rsidRPr="00386720">
              <w:rPr>
                <w:rFonts w:ascii="Arial" w:hAnsi="Arial" w:eastAsia="Arial" w:cs="Arial"/>
                <w:sz w:val="22"/>
                <w:szCs w:val="22"/>
              </w:rPr>
              <w:t xml:space="preserve"> and learning from role models. They also explore how people should address others in a work setting and why respectful communication is important. Students then focus on the types of support that may be needed at work. They identify who can help them, what adults may do to support them and how to ask for help in new situations. Students also consider which tasks they may be able to complete </w:t>
            </w:r>
            <w:proofErr w:type="gramStart"/>
            <w:r w:rsidRPr="00386720">
              <w:rPr>
                <w:rFonts w:ascii="Arial" w:hAnsi="Arial" w:eastAsia="Arial" w:cs="Arial"/>
                <w:sz w:val="22"/>
                <w:szCs w:val="22"/>
              </w:rPr>
              <w:t>independently</w:t>
            </w:r>
            <w:proofErr w:type="gramEnd"/>
            <w:r w:rsidRPr="00386720">
              <w:rPr>
                <w:rFonts w:ascii="Arial" w:hAnsi="Arial" w:eastAsia="Arial" w:cs="Arial"/>
                <w:sz w:val="22"/>
                <w:szCs w:val="22"/>
              </w:rPr>
              <w:t xml:space="preserve"> and which may need support. These terms help students understand that success at work often involves problem-solving, communication, independence and knowing when to seek help.</w:t>
            </w:r>
          </w:p>
        </w:tc>
      </w:tr>
      <w:tr w:rsidRPr="00942536" w:rsidR="005F362D" w:rsidTr="00AD7805" w14:paraId="21C3220D" w14:textId="77777777">
        <w:trPr>
          <w:trHeight w:val="533"/>
        </w:trPr>
        <w:tc>
          <w:tcPr>
            <w:tcW w:w="1413" w:type="dxa"/>
            <w:shd w:val="clear" w:color="auto" w:fill="0F4761" w:themeFill="accent1" w:themeFillShade="BF"/>
          </w:tcPr>
          <w:p w:rsidRPr="00936150" w:rsidR="005F362D" w:rsidP="004E17CD" w:rsidRDefault="005F362D" w14:paraId="600BEC80" w14:textId="2A507D53">
            <w:pPr>
              <w:rPr>
                <w:rFonts w:ascii="Arial" w:hAnsi="Arial" w:eastAsia="Arial" w:cs="Arial"/>
                <w:b/>
                <w:bCs/>
                <w:sz w:val="22"/>
                <w:szCs w:val="22"/>
              </w:rPr>
            </w:pPr>
            <w:r w:rsidRPr="00936150">
              <w:rPr>
                <w:rFonts w:ascii="Arial" w:hAnsi="Arial" w:eastAsia="Arial" w:cs="Arial"/>
                <w:b/>
                <w:bCs/>
                <w:sz w:val="22"/>
                <w:szCs w:val="22"/>
              </w:rPr>
              <w:t>Year 9</w:t>
            </w:r>
          </w:p>
        </w:tc>
        <w:tc>
          <w:tcPr>
            <w:tcW w:w="6864" w:type="dxa"/>
            <w:gridSpan w:val="2"/>
          </w:tcPr>
          <w:p w:rsidRPr="00386720" w:rsidR="00386720" w:rsidP="00386720" w:rsidRDefault="00386720" w14:paraId="04556F34" w14:textId="77777777">
            <w:pPr>
              <w:spacing w:after="0" w:line="240" w:lineRule="auto"/>
              <w:jc w:val="both"/>
              <w:rPr>
                <w:rFonts w:ascii="Arial" w:hAnsi="Arial" w:eastAsia="Arial" w:cs="Arial"/>
                <w:sz w:val="22"/>
                <w:szCs w:val="22"/>
              </w:rPr>
            </w:pPr>
            <w:r w:rsidRPr="00386720">
              <w:rPr>
                <w:rFonts w:ascii="Arial" w:hAnsi="Arial" w:eastAsia="Arial" w:cs="Arial"/>
                <w:b/>
                <w:bCs/>
                <w:sz w:val="22"/>
                <w:szCs w:val="22"/>
              </w:rPr>
              <w:t>Topics: What might affect finding and having a job? What sort of help do I need to ask for?</w:t>
            </w:r>
          </w:p>
          <w:p w:rsidRPr="00942536" w:rsidR="005F362D" w:rsidP="00AD7805" w:rsidRDefault="00386720" w14:paraId="5B7465F4" w14:textId="281451DC">
            <w:pPr>
              <w:jc w:val="both"/>
              <w:rPr>
                <w:rFonts w:ascii="Arial" w:hAnsi="Arial" w:eastAsia="Arial" w:cs="Arial"/>
                <w:sz w:val="22"/>
                <w:szCs w:val="22"/>
              </w:rPr>
            </w:pPr>
            <w:r w:rsidRPr="00386720">
              <w:rPr>
                <w:rFonts w:ascii="Arial" w:hAnsi="Arial" w:eastAsia="Arial" w:cs="Arial"/>
                <w:sz w:val="22"/>
                <w:szCs w:val="22"/>
              </w:rPr>
              <w:t xml:space="preserve">In Terms 1 and 2, students explore the different challenges people may face when finding and keeping a job. They learn that lots of </w:t>
            </w:r>
            <w:r w:rsidRPr="00386720">
              <w:rPr>
                <w:rFonts w:ascii="Arial" w:hAnsi="Arial" w:eastAsia="Arial" w:cs="Arial"/>
                <w:sz w:val="22"/>
                <w:szCs w:val="22"/>
              </w:rPr>
              <w:t xml:space="preserve">people may want the same job and that employers may look for </w:t>
            </w:r>
            <w:proofErr w:type="gramStart"/>
            <w:r w:rsidRPr="00386720">
              <w:rPr>
                <w:rFonts w:ascii="Arial" w:hAnsi="Arial" w:eastAsia="Arial" w:cs="Arial"/>
                <w:sz w:val="22"/>
                <w:szCs w:val="22"/>
              </w:rPr>
              <w:t>particular skills</w:t>
            </w:r>
            <w:proofErr w:type="gramEnd"/>
            <w:r w:rsidRPr="00386720">
              <w:rPr>
                <w:rFonts w:ascii="Arial" w:hAnsi="Arial" w:eastAsia="Arial" w:cs="Arial"/>
                <w:sz w:val="22"/>
                <w:szCs w:val="22"/>
              </w:rPr>
              <w:t xml:space="preserve">, qualities and experiences. Students consider factors that may influence career choices, such as interests, abilities, family, support, transport, </w:t>
            </w:r>
            <w:proofErr w:type="gramStart"/>
            <w:r w:rsidRPr="00386720">
              <w:rPr>
                <w:rFonts w:ascii="Arial" w:hAnsi="Arial" w:eastAsia="Arial" w:cs="Arial"/>
                <w:sz w:val="22"/>
                <w:szCs w:val="22"/>
              </w:rPr>
              <w:t>confidence</w:t>
            </w:r>
            <w:proofErr w:type="gramEnd"/>
            <w:r w:rsidRPr="00386720">
              <w:rPr>
                <w:rFonts w:ascii="Arial" w:hAnsi="Arial" w:eastAsia="Arial" w:cs="Arial"/>
                <w:sz w:val="22"/>
                <w:szCs w:val="22"/>
              </w:rPr>
              <w:t xml:space="preserve"> and local opportunities. They explore examples of people who have overcome challenges in employment and begin to reflect on what can help them succeed. Students also learn how to address people appropriately in work settings and why </w:t>
            </w:r>
            <w:proofErr w:type="gramStart"/>
            <w:r w:rsidRPr="00386720">
              <w:rPr>
                <w:rFonts w:ascii="Arial" w:hAnsi="Arial" w:eastAsia="Arial" w:cs="Arial"/>
                <w:sz w:val="22"/>
                <w:szCs w:val="22"/>
              </w:rPr>
              <w:t>this matters</w:t>
            </w:r>
            <w:proofErr w:type="gramEnd"/>
            <w:r w:rsidRPr="00386720">
              <w:rPr>
                <w:rFonts w:ascii="Arial" w:hAnsi="Arial" w:eastAsia="Arial" w:cs="Arial"/>
                <w:sz w:val="22"/>
                <w:szCs w:val="22"/>
              </w:rPr>
              <w:t xml:space="preserve">. They then focus on the support people may need in the workplace and how to access it. Students practise asking for help in unfamiliar situations and identifying when they can complete tasks independently. These terms help students develop a realistic understanding of employment, support, </w:t>
            </w:r>
            <w:proofErr w:type="gramStart"/>
            <w:r w:rsidRPr="00386720">
              <w:rPr>
                <w:rFonts w:ascii="Arial" w:hAnsi="Arial" w:eastAsia="Arial" w:cs="Arial"/>
                <w:sz w:val="22"/>
                <w:szCs w:val="22"/>
              </w:rPr>
              <w:t>challenge</w:t>
            </w:r>
            <w:proofErr w:type="gramEnd"/>
            <w:r w:rsidRPr="00386720">
              <w:rPr>
                <w:rFonts w:ascii="Arial" w:hAnsi="Arial" w:eastAsia="Arial" w:cs="Arial"/>
                <w:sz w:val="22"/>
                <w:szCs w:val="22"/>
              </w:rPr>
              <w:t xml:space="preserve"> and workplace communication.</w:t>
            </w:r>
          </w:p>
        </w:tc>
        <w:tc>
          <w:tcPr>
            <w:tcW w:w="6861" w:type="dxa"/>
            <w:gridSpan w:val="2"/>
          </w:tcPr>
          <w:p w:rsidRPr="00386720" w:rsidR="00386720" w:rsidP="00386720" w:rsidRDefault="00386720" w14:paraId="2E5634A1" w14:textId="77777777">
            <w:pPr>
              <w:spacing w:after="0" w:line="240" w:lineRule="auto"/>
              <w:jc w:val="both"/>
              <w:rPr>
                <w:rFonts w:ascii="Arial" w:hAnsi="Arial" w:eastAsia="Arial" w:cs="Arial"/>
                <w:sz w:val="22"/>
                <w:szCs w:val="22"/>
              </w:rPr>
            </w:pPr>
            <w:r w:rsidRPr="00386720">
              <w:rPr>
                <w:rFonts w:ascii="Arial" w:hAnsi="Arial" w:eastAsia="Arial" w:cs="Arial"/>
                <w:b/>
                <w:bCs/>
                <w:sz w:val="22"/>
                <w:szCs w:val="22"/>
              </w:rPr>
              <w:t>Topics: What sort of jobs are there for me? How can I find out more about jobs?</w:t>
            </w:r>
          </w:p>
          <w:p w:rsidRPr="00942536" w:rsidR="005F362D" w:rsidP="00AD7805" w:rsidRDefault="00386720" w14:paraId="1B78376E" w14:textId="09C1AB55">
            <w:pPr>
              <w:jc w:val="both"/>
              <w:rPr>
                <w:rFonts w:ascii="Arial" w:hAnsi="Arial" w:eastAsia="Arial" w:cs="Arial"/>
                <w:sz w:val="22"/>
                <w:szCs w:val="22"/>
              </w:rPr>
            </w:pPr>
            <w:r w:rsidRPr="00386720">
              <w:rPr>
                <w:rFonts w:ascii="Arial" w:hAnsi="Arial" w:eastAsia="Arial" w:cs="Arial"/>
                <w:sz w:val="22"/>
                <w:szCs w:val="22"/>
              </w:rPr>
              <w:t xml:space="preserve">In Terms 3 and 4, students explore a broad range of jobs and career categories that may be available to them in the future. They learn that </w:t>
            </w:r>
            <w:r w:rsidRPr="00386720">
              <w:rPr>
                <w:rFonts w:ascii="Arial" w:hAnsi="Arial" w:eastAsia="Arial" w:cs="Arial"/>
                <w:sz w:val="22"/>
                <w:szCs w:val="22"/>
              </w:rPr>
              <w:t xml:space="preserve">jobs can be grouped in different ways, such as caring, creative, practical, technical, service-based, </w:t>
            </w:r>
            <w:proofErr w:type="gramStart"/>
            <w:r w:rsidRPr="00386720">
              <w:rPr>
                <w:rFonts w:ascii="Arial" w:hAnsi="Arial" w:eastAsia="Arial" w:cs="Arial"/>
                <w:sz w:val="22"/>
                <w:szCs w:val="22"/>
              </w:rPr>
              <w:t>outdoor</w:t>
            </w:r>
            <w:proofErr w:type="gramEnd"/>
            <w:r w:rsidRPr="00386720">
              <w:rPr>
                <w:rFonts w:ascii="Arial" w:hAnsi="Arial" w:eastAsia="Arial" w:cs="Arial"/>
                <w:sz w:val="22"/>
                <w:szCs w:val="22"/>
              </w:rPr>
              <w:t xml:space="preserve"> or office-based work. Students begin to consider which types of jobs may link to their own interests, </w:t>
            </w:r>
            <w:proofErr w:type="gramStart"/>
            <w:r w:rsidRPr="00386720">
              <w:rPr>
                <w:rFonts w:ascii="Arial" w:hAnsi="Arial" w:eastAsia="Arial" w:cs="Arial"/>
                <w:sz w:val="22"/>
                <w:szCs w:val="22"/>
              </w:rPr>
              <w:t>strengths</w:t>
            </w:r>
            <w:proofErr w:type="gramEnd"/>
            <w:r w:rsidRPr="00386720">
              <w:rPr>
                <w:rFonts w:ascii="Arial" w:hAnsi="Arial" w:eastAsia="Arial" w:cs="Arial"/>
                <w:sz w:val="22"/>
                <w:szCs w:val="22"/>
              </w:rPr>
              <w:t xml:space="preserve"> and support needs. They also learn about self-employment and explore the idea that some people work for themselves. Students then focus on how to find out more about jobs and careers. They practise using school resources, trusted adults, careers staff and the internet to gather information. Students learn that asking questions is an important part of career research and that different sources can provide different types of information. These terms help students widen their understanding of future options and develop the skills needed to investigate careers more independently.</w:t>
            </w:r>
          </w:p>
        </w:tc>
        <w:tc>
          <w:tcPr>
            <w:tcW w:w="6867" w:type="dxa"/>
            <w:gridSpan w:val="2"/>
          </w:tcPr>
          <w:p w:rsidRPr="00386720" w:rsidR="00386720" w:rsidP="00386720" w:rsidRDefault="00386720" w14:paraId="427A3646" w14:textId="77777777">
            <w:pPr>
              <w:spacing w:after="0" w:line="240" w:lineRule="auto"/>
              <w:jc w:val="both"/>
              <w:rPr>
                <w:rFonts w:ascii="Arial" w:hAnsi="Arial" w:eastAsia="Arial" w:cs="Arial"/>
                <w:sz w:val="22"/>
                <w:szCs w:val="22"/>
              </w:rPr>
            </w:pPr>
            <w:r w:rsidRPr="00386720">
              <w:rPr>
                <w:rFonts w:ascii="Arial" w:hAnsi="Arial" w:eastAsia="Arial" w:cs="Arial"/>
                <w:b/>
                <w:bCs/>
                <w:sz w:val="22"/>
                <w:szCs w:val="22"/>
              </w:rPr>
              <w:t>Topics: Who am I? What do I want to do?</w:t>
            </w:r>
          </w:p>
          <w:p w:rsidRPr="00386720" w:rsidR="00386720" w:rsidP="00386720" w:rsidRDefault="00386720" w14:paraId="6580E0F6" w14:textId="7F3EAA66">
            <w:pPr>
              <w:jc w:val="both"/>
              <w:rPr>
                <w:rFonts w:ascii="Arial" w:hAnsi="Arial" w:eastAsia="Arial" w:cs="Arial"/>
                <w:sz w:val="22"/>
                <w:szCs w:val="22"/>
              </w:rPr>
            </w:pPr>
            <w:r w:rsidRPr="00386720">
              <w:rPr>
                <w:rFonts w:ascii="Arial" w:hAnsi="Arial" w:eastAsia="Arial" w:cs="Arial"/>
                <w:sz w:val="22"/>
                <w:szCs w:val="22"/>
              </w:rPr>
              <w:t xml:space="preserve">In Terms 5 and 6, students focus on understanding themselves as future workers and learners. They explore their interests, strengths, abilities, </w:t>
            </w:r>
            <w:proofErr w:type="gramStart"/>
            <w:r w:rsidRPr="00386720">
              <w:rPr>
                <w:rFonts w:ascii="Arial" w:hAnsi="Arial" w:eastAsia="Arial" w:cs="Arial"/>
                <w:sz w:val="22"/>
                <w:szCs w:val="22"/>
              </w:rPr>
              <w:t>motivations</w:t>
            </w:r>
            <w:proofErr w:type="gramEnd"/>
            <w:r w:rsidRPr="00386720">
              <w:rPr>
                <w:rFonts w:ascii="Arial" w:hAnsi="Arial" w:eastAsia="Arial" w:cs="Arial"/>
                <w:sz w:val="22"/>
                <w:szCs w:val="22"/>
              </w:rPr>
              <w:t xml:space="preserve"> and the activities they enjoy. Students consider </w:t>
            </w:r>
            <w:r w:rsidRPr="00386720">
              <w:rPr>
                <w:rFonts w:ascii="Arial" w:hAnsi="Arial" w:eastAsia="Arial" w:cs="Arial"/>
                <w:sz w:val="22"/>
                <w:szCs w:val="22"/>
              </w:rPr>
              <w:t xml:space="preserve">how these interests and skills could link to potential careers or work-related tasks. They learn that motivation is different for </w:t>
            </w:r>
            <w:proofErr w:type="gramStart"/>
            <w:r w:rsidRPr="00386720">
              <w:rPr>
                <w:rFonts w:ascii="Arial" w:hAnsi="Arial" w:eastAsia="Arial" w:cs="Arial"/>
                <w:sz w:val="22"/>
                <w:szCs w:val="22"/>
              </w:rPr>
              <w:t>everyone</w:t>
            </w:r>
            <w:proofErr w:type="gramEnd"/>
            <w:r w:rsidRPr="00386720">
              <w:rPr>
                <w:rFonts w:ascii="Arial" w:hAnsi="Arial" w:eastAsia="Arial" w:cs="Arial"/>
                <w:sz w:val="22"/>
                <w:szCs w:val="22"/>
              </w:rPr>
              <w:t xml:space="preserve"> and that rewards, goals and personal interests can help people keep trying. Students also explore that some parts of a job may not be enjoyable, but that people sometimes need to complete less preferred tasks as part of a bigger goal. They begin to identify skills they are proud of and areas they would like to develop further. Students consider whether jobs that interest them are suitable and what support or preparation may be needed. These terms help students develop self-awareness, confidence and decision-making skills linked to future career planning.</w:t>
            </w:r>
          </w:p>
          <w:p w:rsidRPr="00942536" w:rsidR="005F362D" w:rsidP="00AD7805" w:rsidRDefault="005F362D" w14:paraId="4260848D" w14:textId="68A5E5AA">
            <w:pPr>
              <w:jc w:val="both"/>
              <w:rPr>
                <w:rFonts w:ascii="Arial" w:hAnsi="Arial" w:eastAsia="Arial" w:cs="Arial"/>
                <w:sz w:val="22"/>
                <w:szCs w:val="22"/>
              </w:rPr>
            </w:pPr>
          </w:p>
        </w:tc>
      </w:tr>
      <w:tr w:rsidRPr="00942536" w:rsidR="00936150" w:rsidTr="00AD7805" w14:paraId="14398697" w14:textId="77777777">
        <w:trPr>
          <w:trHeight w:val="533"/>
        </w:trPr>
        <w:tc>
          <w:tcPr>
            <w:tcW w:w="1413" w:type="dxa"/>
            <w:shd w:val="clear" w:color="auto" w:fill="0F4761" w:themeFill="accent1" w:themeFillShade="BF"/>
          </w:tcPr>
          <w:p w:rsidRPr="00936150" w:rsidR="00936150" w:rsidP="00936150" w:rsidRDefault="00936150" w14:paraId="147980B0" w14:textId="77777777">
            <w:pPr>
              <w:rPr>
                <w:rFonts w:ascii="Arial" w:hAnsi="Arial" w:eastAsia="Arial" w:cs="Arial"/>
                <w:b/>
                <w:bCs/>
                <w:sz w:val="22"/>
                <w:szCs w:val="22"/>
              </w:rPr>
            </w:pPr>
          </w:p>
        </w:tc>
        <w:tc>
          <w:tcPr>
            <w:tcW w:w="3426" w:type="dxa"/>
            <w:shd w:val="clear" w:color="auto" w:fill="0F4761" w:themeFill="accent1" w:themeFillShade="BF"/>
          </w:tcPr>
          <w:p w:rsidRPr="00936150" w:rsidR="00936150" w:rsidP="00936150" w:rsidRDefault="00936150" w14:paraId="29D1E713" w14:textId="49CB490B">
            <w:pPr>
              <w:rPr>
                <w:rFonts w:ascii="Arial" w:hAnsi="Arial" w:eastAsia="Arial" w:cs="Arial"/>
                <w:b/>
                <w:bCs/>
                <w:sz w:val="22"/>
                <w:szCs w:val="22"/>
              </w:rPr>
            </w:pPr>
            <w:r w:rsidRPr="00936150">
              <w:rPr>
                <w:rFonts w:ascii="Arial" w:hAnsi="Arial" w:eastAsia="Arial" w:cs="Arial"/>
                <w:b/>
                <w:bCs/>
                <w:sz w:val="22"/>
                <w:szCs w:val="22"/>
              </w:rPr>
              <w:t>Term 1</w:t>
            </w:r>
          </w:p>
        </w:tc>
        <w:tc>
          <w:tcPr>
            <w:tcW w:w="3438" w:type="dxa"/>
            <w:shd w:val="clear" w:color="auto" w:fill="0F4761" w:themeFill="accent1" w:themeFillShade="BF"/>
          </w:tcPr>
          <w:p w:rsidRPr="00936150" w:rsidR="00936150" w:rsidP="00936150" w:rsidRDefault="00936150" w14:paraId="749A8DDB" w14:textId="16BDFB06">
            <w:pPr>
              <w:rPr>
                <w:rFonts w:ascii="Arial" w:hAnsi="Arial" w:eastAsia="Arial" w:cs="Arial"/>
                <w:b/>
                <w:bCs/>
                <w:sz w:val="22"/>
                <w:szCs w:val="22"/>
              </w:rPr>
            </w:pPr>
            <w:r w:rsidRPr="00936150">
              <w:rPr>
                <w:rFonts w:ascii="Arial" w:hAnsi="Arial" w:eastAsia="Arial" w:cs="Arial"/>
                <w:b/>
                <w:bCs/>
                <w:sz w:val="22"/>
                <w:szCs w:val="22"/>
              </w:rPr>
              <w:t>Term 2</w:t>
            </w:r>
          </w:p>
        </w:tc>
        <w:tc>
          <w:tcPr>
            <w:tcW w:w="3423" w:type="dxa"/>
            <w:shd w:val="clear" w:color="auto" w:fill="0F4761" w:themeFill="accent1" w:themeFillShade="BF"/>
          </w:tcPr>
          <w:p w:rsidRPr="00936150" w:rsidR="00936150" w:rsidP="00936150" w:rsidRDefault="00936150" w14:paraId="6840EF1C" w14:textId="1153C85C">
            <w:pPr>
              <w:rPr>
                <w:rFonts w:ascii="Arial" w:hAnsi="Arial" w:eastAsia="Arial" w:cs="Arial"/>
                <w:b/>
                <w:bCs/>
                <w:sz w:val="22"/>
                <w:szCs w:val="22"/>
              </w:rPr>
            </w:pPr>
            <w:r w:rsidRPr="00936150">
              <w:rPr>
                <w:rFonts w:ascii="Arial" w:hAnsi="Arial" w:eastAsia="Arial" w:cs="Arial"/>
                <w:b/>
                <w:bCs/>
                <w:sz w:val="22"/>
                <w:szCs w:val="22"/>
              </w:rPr>
              <w:t>Term 3</w:t>
            </w:r>
          </w:p>
        </w:tc>
        <w:tc>
          <w:tcPr>
            <w:tcW w:w="3438" w:type="dxa"/>
            <w:shd w:val="clear" w:color="auto" w:fill="0F4761" w:themeFill="accent1" w:themeFillShade="BF"/>
          </w:tcPr>
          <w:p w:rsidRPr="00936150" w:rsidR="00936150" w:rsidP="00936150" w:rsidRDefault="00936150" w14:paraId="1E21FC63" w14:textId="563A2738">
            <w:pPr>
              <w:rPr>
                <w:rFonts w:ascii="Arial" w:hAnsi="Arial" w:eastAsia="Arial" w:cs="Arial"/>
                <w:b/>
                <w:bCs/>
                <w:sz w:val="22"/>
                <w:szCs w:val="22"/>
              </w:rPr>
            </w:pPr>
            <w:r w:rsidRPr="00936150">
              <w:rPr>
                <w:rFonts w:ascii="Arial" w:hAnsi="Arial" w:eastAsia="Arial" w:cs="Arial"/>
                <w:b/>
                <w:bCs/>
                <w:sz w:val="22"/>
                <w:szCs w:val="22"/>
              </w:rPr>
              <w:t>Term 4</w:t>
            </w:r>
          </w:p>
        </w:tc>
        <w:tc>
          <w:tcPr>
            <w:tcW w:w="3423" w:type="dxa"/>
            <w:shd w:val="clear" w:color="auto" w:fill="0F4761" w:themeFill="accent1" w:themeFillShade="BF"/>
          </w:tcPr>
          <w:p w:rsidRPr="00936150" w:rsidR="00936150" w:rsidP="00936150" w:rsidRDefault="00936150" w14:paraId="18DC1512" w14:textId="0FFF7938">
            <w:pPr>
              <w:rPr>
                <w:rFonts w:ascii="Arial" w:hAnsi="Arial" w:eastAsia="Arial" w:cs="Arial"/>
                <w:b/>
                <w:bCs/>
                <w:sz w:val="22"/>
                <w:szCs w:val="22"/>
              </w:rPr>
            </w:pPr>
            <w:r w:rsidRPr="00936150">
              <w:rPr>
                <w:rFonts w:ascii="Arial" w:hAnsi="Arial" w:eastAsia="Arial" w:cs="Arial"/>
                <w:b/>
                <w:bCs/>
                <w:sz w:val="22"/>
                <w:szCs w:val="22"/>
              </w:rPr>
              <w:t>Term 5</w:t>
            </w:r>
          </w:p>
        </w:tc>
        <w:tc>
          <w:tcPr>
            <w:tcW w:w="3444" w:type="dxa"/>
            <w:shd w:val="clear" w:color="auto" w:fill="0F4761" w:themeFill="accent1" w:themeFillShade="BF"/>
          </w:tcPr>
          <w:p w:rsidRPr="00936150" w:rsidR="00936150" w:rsidP="00936150" w:rsidRDefault="00936150" w14:paraId="750D2461" w14:textId="56DA2612">
            <w:pPr>
              <w:rPr>
                <w:rFonts w:ascii="Arial" w:hAnsi="Arial" w:eastAsia="Arial" w:cs="Arial"/>
                <w:b/>
                <w:bCs/>
                <w:sz w:val="22"/>
                <w:szCs w:val="22"/>
              </w:rPr>
            </w:pPr>
            <w:r w:rsidRPr="00936150">
              <w:rPr>
                <w:rFonts w:ascii="Arial" w:hAnsi="Arial" w:eastAsia="Arial" w:cs="Arial"/>
                <w:b/>
                <w:bCs/>
                <w:sz w:val="22"/>
                <w:szCs w:val="22"/>
              </w:rPr>
              <w:t>Term 6</w:t>
            </w:r>
          </w:p>
        </w:tc>
      </w:tr>
      <w:tr w:rsidRPr="00942536" w:rsidR="00936150" w:rsidTr="00AD7805" w14:paraId="26B42ABF" w14:textId="77777777">
        <w:trPr>
          <w:trHeight w:val="533"/>
        </w:trPr>
        <w:tc>
          <w:tcPr>
            <w:tcW w:w="1413" w:type="dxa"/>
            <w:shd w:val="clear" w:color="auto" w:fill="0F4761" w:themeFill="accent1" w:themeFillShade="BF"/>
          </w:tcPr>
          <w:p w:rsidR="00AD7805" w:rsidP="00936150" w:rsidRDefault="00AD7805" w14:paraId="7F8D6B20" w14:textId="77777777">
            <w:pPr>
              <w:rPr>
                <w:rFonts w:ascii="Arial" w:hAnsi="Arial" w:eastAsia="Arial" w:cs="Arial"/>
                <w:b/>
                <w:bCs/>
                <w:sz w:val="22"/>
                <w:szCs w:val="22"/>
              </w:rPr>
            </w:pPr>
            <w:r>
              <w:rPr>
                <w:rFonts w:ascii="Arial" w:hAnsi="Arial" w:eastAsia="Arial" w:cs="Arial"/>
                <w:b/>
                <w:bCs/>
                <w:sz w:val="22"/>
                <w:szCs w:val="22"/>
              </w:rPr>
              <w:t xml:space="preserve">Key Stage </w:t>
            </w:r>
          </w:p>
          <w:p w:rsidR="00AD7805" w:rsidP="00936150" w:rsidRDefault="00AD7805" w14:paraId="54343D3F" w14:textId="77777777">
            <w:pPr>
              <w:rPr>
                <w:rFonts w:ascii="Arial" w:hAnsi="Arial" w:eastAsia="Arial" w:cs="Arial"/>
                <w:b/>
                <w:bCs/>
                <w:sz w:val="22"/>
                <w:szCs w:val="22"/>
              </w:rPr>
            </w:pPr>
            <w:r>
              <w:rPr>
                <w:rFonts w:ascii="Arial" w:hAnsi="Arial" w:eastAsia="Arial" w:cs="Arial"/>
                <w:b/>
                <w:bCs/>
                <w:sz w:val="22"/>
                <w:szCs w:val="22"/>
              </w:rPr>
              <w:t xml:space="preserve">4 </w:t>
            </w:r>
          </w:p>
          <w:p w:rsidRPr="00936150" w:rsidR="00936150" w:rsidP="00936150" w:rsidRDefault="00936150" w14:paraId="664AF714" w14:textId="5ED5700B">
            <w:pPr>
              <w:rPr>
                <w:rFonts w:ascii="Arial" w:hAnsi="Arial" w:eastAsia="Arial" w:cs="Arial"/>
                <w:b/>
                <w:bCs/>
                <w:sz w:val="22"/>
                <w:szCs w:val="22"/>
              </w:rPr>
            </w:pPr>
          </w:p>
        </w:tc>
        <w:tc>
          <w:tcPr>
            <w:tcW w:w="3426" w:type="dxa"/>
          </w:tcPr>
          <w:p w:rsidR="00386720" w:rsidP="00386720" w:rsidRDefault="00386720" w14:paraId="583FE314" w14:textId="77777777">
            <w:pPr>
              <w:jc w:val="both"/>
              <w:rPr>
                <w:rFonts w:ascii="Arial" w:hAnsi="Arial" w:eastAsia="Arial" w:cs="Arial"/>
                <w:b/>
                <w:bCs/>
                <w:sz w:val="22"/>
                <w:szCs w:val="22"/>
              </w:rPr>
            </w:pPr>
            <w:r w:rsidRPr="00386720">
              <w:rPr>
                <w:rFonts w:ascii="Arial" w:hAnsi="Arial" w:eastAsia="Arial" w:cs="Arial"/>
                <w:b/>
                <w:bCs/>
                <w:sz w:val="22"/>
                <w:szCs w:val="22"/>
              </w:rPr>
              <w:t>How do I plan what I choose?</w:t>
            </w:r>
          </w:p>
          <w:p w:rsidRPr="00942536" w:rsidR="00936150" w:rsidP="00386720" w:rsidRDefault="00386720" w14:paraId="37EB582A" w14:textId="3E337C9A">
            <w:pPr>
              <w:jc w:val="both"/>
              <w:rPr>
                <w:rFonts w:ascii="Arial" w:hAnsi="Arial" w:eastAsia="Arial" w:cs="Arial"/>
                <w:sz w:val="22"/>
                <w:szCs w:val="22"/>
              </w:rPr>
            </w:pPr>
            <w:r w:rsidRPr="00386720">
              <w:rPr>
                <w:rFonts w:ascii="Arial" w:hAnsi="Arial" w:eastAsia="Arial" w:cs="Arial"/>
                <w:b/>
                <w:bCs/>
                <w:sz w:val="22"/>
                <w:szCs w:val="22"/>
              </w:rPr>
              <w:br/>
            </w:r>
            <w:r w:rsidRPr="00386720">
              <w:rPr>
                <w:rFonts w:ascii="Arial" w:hAnsi="Arial" w:eastAsia="Arial" w:cs="Arial"/>
                <w:sz w:val="22"/>
                <w:szCs w:val="22"/>
              </w:rPr>
              <w:t xml:space="preserve">In this topic, students will develop their understanding of how planning can support future career choices. They will explore how personal interests, strengths, </w:t>
            </w:r>
            <w:proofErr w:type="gramStart"/>
            <w:r w:rsidRPr="00386720">
              <w:rPr>
                <w:rFonts w:ascii="Arial" w:hAnsi="Arial" w:eastAsia="Arial" w:cs="Arial"/>
                <w:sz w:val="22"/>
                <w:szCs w:val="22"/>
              </w:rPr>
              <w:t>qualifications</w:t>
            </w:r>
            <w:proofErr w:type="gramEnd"/>
            <w:r w:rsidRPr="00386720">
              <w:rPr>
                <w:rFonts w:ascii="Arial" w:hAnsi="Arial" w:eastAsia="Arial" w:cs="Arial"/>
                <w:sz w:val="22"/>
                <w:szCs w:val="22"/>
              </w:rPr>
              <w:t xml:space="preserve"> and support needs can influence the pathways available to them. Students will learn how to break a longer-term goal into smaller, realistic steps and consider what actions may be needed to achieve a chosen outcome. They will also begin to explore what can happen when plans change and how to respond flexibly to barriers or unexpected challenges. Throughout the topic, students will be encouraged to think carefully about the choices they make and how these choices may link to future education, training, work experience or employment.</w:t>
            </w:r>
          </w:p>
        </w:tc>
        <w:tc>
          <w:tcPr>
            <w:tcW w:w="3438" w:type="dxa"/>
          </w:tcPr>
          <w:p w:rsidR="00386720" w:rsidP="00386720" w:rsidRDefault="00386720" w14:paraId="30BCE617" w14:textId="77777777">
            <w:pPr>
              <w:jc w:val="both"/>
              <w:rPr>
                <w:rFonts w:ascii="Arial" w:hAnsi="Arial" w:eastAsia="Arial" w:cs="Arial"/>
                <w:b/>
                <w:bCs/>
                <w:sz w:val="22"/>
                <w:szCs w:val="22"/>
              </w:rPr>
            </w:pPr>
            <w:r w:rsidRPr="00386720">
              <w:rPr>
                <w:rFonts w:ascii="Arial" w:hAnsi="Arial" w:eastAsia="Arial" w:cs="Arial"/>
                <w:b/>
                <w:bCs/>
                <w:sz w:val="22"/>
                <w:szCs w:val="22"/>
              </w:rPr>
              <w:t>What do I tell employers about myself?</w:t>
            </w:r>
          </w:p>
          <w:p w:rsidRPr="00942536" w:rsidR="00936150" w:rsidP="00386720" w:rsidRDefault="00386720" w14:paraId="53E5924B" w14:textId="4B6D0746">
            <w:pPr>
              <w:jc w:val="both"/>
              <w:rPr>
                <w:rFonts w:ascii="Arial" w:hAnsi="Arial" w:eastAsia="Arial" w:cs="Arial"/>
                <w:sz w:val="22"/>
                <w:szCs w:val="22"/>
              </w:rPr>
            </w:pPr>
            <w:r w:rsidRPr="00386720">
              <w:rPr>
                <w:rFonts w:ascii="Arial" w:hAnsi="Arial" w:eastAsia="Arial" w:cs="Arial"/>
                <w:sz w:val="22"/>
                <w:szCs w:val="22"/>
              </w:rPr>
              <w:br/>
            </w:r>
            <w:r w:rsidRPr="00386720">
              <w:rPr>
                <w:rFonts w:ascii="Arial" w:hAnsi="Arial" w:eastAsia="Arial" w:cs="Arial"/>
                <w:sz w:val="22"/>
                <w:szCs w:val="22"/>
              </w:rPr>
              <w:t xml:space="preserve">In this topic, students will explore how to present themselves positively to employers, </w:t>
            </w:r>
            <w:proofErr w:type="gramStart"/>
            <w:r w:rsidRPr="00386720">
              <w:rPr>
                <w:rFonts w:ascii="Arial" w:hAnsi="Arial" w:eastAsia="Arial" w:cs="Arial"/>
                <w:sz w:val="22"/>
                <w:szCs w:val="22"/>
              </w:rPr>
              <w:t>colleges</w:t>
            </w:r>
            <w:proofErr w:type="gramEnd"/>
            <w:r w:rsidRPr="00386720">
              <w:rPr>
                <w:rFonts w:ascii="Arial" w:hAnsi="Arial" w:eastAsia="Arial" w:cs="Arial"/>
                <w:sz w:val="22"/>
                <w:szCs w:val="22"/>
              </w:rPr>
              <w:t xml:space="preserve"> and other professionals. They will learn what information may be included in a CV, personal </w:t>
            </w:r>
            <w:proofErr w:type="gramStart"/>
            <w:r w:rsidRPr="00386720">
              <w:rPr>
                <w:rFonts w:ascii="Arial" w:hAnsi="Arial" w:eastAsia="Arial" w:cs="Arial"/>
                <w:sz w:val="22"/>
                <w:szCs w:val="22"/>
              </w:rPr>
              <w:t>profile</w:t>
            </w:r>
            <w:proofErr w:type="gramEnd"/>
            <w:r w:rsidRPr="00386720">
              <w:rPr>
                <w:rFonts w:ascii="Arial" w:hAnsi="Arial" w:eastAsia="Arial" w:cs="Arial"/>
                <w:sz w:val="22"/>
                <w:szCs w:val="22"/>
              </w:rPr>
              <w:t xml:space="preserve"> or application, including skills, interests, experiences, achievements and personal qualities. Students will consider how to describe what they are good at using clear and appropriate language. They will also explore the importance of digital reputation, learning that online behaviour can influence how others view them. This topic will help students develop confidence in recognising their own strengths and communicating these effectively in preparation for future opportunities.</w:t>
            </w:r>
          </w:p>
        </w:tc>
        <w:tc>
          <w:tcPr>
            <w:tcW w:w="3423" w:type="dxa"/>
          </w:tcPr>
          <w:p w:rsidR="00386720" w:rsidP="00386720" w:rsidRDefault="00386720" w14:paraId="25C561A9" w14:textId="77777777">
            <w:pPr>
              <w:jc w:val="both"/>
              <w:rPr>
                <w:rFonts w:ascii="Arial" w:hAnsi="Arial" w:eastAsia="Arial" w:cs="Arial"/>
                <w:b/>
                <w:bCs/>
                <w:sz w:val="22"/>
                <w:szCs w:val="22"/>
              </w:rPr>
            </w:pPr>
            <w:r w:rsidRPr="00386720">
              <w:rPr>
                <w:rFonts w:ascii="Arial" w:hAnsi="Arial" w:eastAsia="Arial" w:cs="Arial"/>
                <w:b/>
                <w:bCs/>
                <w:sz w:val="22"/>
                <w:szCs w:val="22"/>
              </w:rPr>
              <w:t>Different Skills to Help Me Achieve</w:t>
            </w:r>
          </w:p>
          <w:p w:rsidRPr="00942536" w:rsidR="00936150" w:rsidP="00386720" w:rsidRDefault="00386720" w14:paraId="60825FC6" w14:textId="1ED3287F">
            <w:pPr>
              <w:jc w:val="both"/>
              <w:rPr>
                <w:rFonts w:ascii="Arial" w:hAnsi="Arial" w:eastAsia="Arial" w:cs="Arial"/>
                <w:sz w:val="22"/>
                <w:szCs w:val="22"/>
              </w:rPr>
            </w:pPr>
            <w:r w:rsidRPr="00386720">
              <w:rPr>
                <w:rFonts w:ascii="Arial" w:hAnsi="Arial" w:eastAsia="Arial" w:cs="Arial"/>
                <w:sz w:val="22"/>
                <w:szCs w:val="22"/>
              </w:rPr>
              <w:br/>
            </w:r>
            <w:r w:rsidRPr="00386720">
              <w:rPr>
                <w:rFonts w:ascii="Arial" w:hAnsi="Arial" w:eastAsia="Arial" w:cs="Arial"/>
                <w:sz w:val="22"/>
                <w:szCs w:val="22"/>
              </w:rPr>
              <w:t xml:space="preserve">In this topic, students will focus on the personal, </w:t>
            </w:r>
            <w:proofErr w:type="gramStart"/>
            <w:r w:rsidRPr="00386720">
              <w:rPr>
                <w:rFonts w:ascii="Arial" w:hAnsi="Arial" w:eastAsia="Arial" w:cs="Arial"/>
                <w:sz w:val="22"/>
                <w:szCs w:val="22"/>
              </w:rPr>
              <w:t>social</w:t>
            </w:r>
            <w:proofErr w:type="gramEnd"/>
            <w:r w:rsidRPr="00386720">
              <w:rPr>
                <w:rFonts w:ascii="Arial" w:hAnsi="Arial" w:eastAsia="Arial" w:cs="Arial"/>
                <w:sz w:val="22"/>
                <w:szCs w:val="22"/>
              </w:rPr>
              <w:t xml:space="preserve"> and practical skills that can support success in the workplace. They will explore the importance of communication, teamwork, confidence, personal hygiene, self-</w:t>
            </w:r>
            <w:proofErr w:type="gramStart"/>
            <w:r w:rsidRPr="00386720">
              <w:rPr>
                <w:rFonts w:ascii="Arial" w:hAnsi="Arial" w:eastAsia="Arial" w:cs="Arial"/>
                <w:sz w:val="22"/>
                <w:szCs w:val="22"/>
              </w:rPr>
              <w:t>management</w:t>
            </w:r>
            <w:proofErr w:type="gramEnd"/>
            <w:r w:rsidRPr="00386720">
              <w:rPr>
                <w:rFonts w:ascii="Arial" w:hAnsi="Arial" w:eastAsia="Arial" w:cs="Arial"/>
                <w:sz w:val="22"/>
                <w:szCs w:val="22"/>
              </w:rPr>
              <w:t xml:space="preserve"> and positive behaviour in professional settings. Students will learn how these skills can affect first impressions and how they may help someone succeed in education, </w:t>
            </w:r>
            <w:proofErr w:type="gramStart"/>
            <w:r w:rsidRPr="00386720">
              <w:rPr>
                <w:rFonts w:ascii="Arial" w:hAnsi="Arial" w:eastAsia="Arial" w:cs="Arial"/>
                <w:sz w:val="22"/>
                <w:szCs w:val="22"/>
              </w:rPr>
              <w:t>training</w:t>
            </w:r>
            <w:proofErr w:type="gramEnd"/>
            <w:r w:rsidRPr="00386720">
              <w:rPr>
                <w:rFonts w:ascii="Arial" w:hAnsi="Arial" w:eastAsia="Arial" w:cs="Arial"/>
                <w:sz w:val="22"/>
                <w:szCs w:val="22"/>
              </w:rPr>
              <w:t xml:space="preserve"> or employment. They will also practise using different methods of communication, including speaking, writing, </w:t>
            </w:r>
            <w:proofErr w:type="gramStart"/>
            <w:r w:rsidRPr="00386720">
              <w:rPr>
                <w:rFonts w:ascii="Arial" w:hAnsi="Arial" w:eastAsia="Arial" w:cs="Arial"/>
                <w:sz w:val="22"/>
                <w:szCs w:val="22"/>
              </w:rPr>
              <w:t>technology</w:t>
            </w:r>
            <w:proofErr w:type="gramEnd"/>
            <w:r w:rsidRPr="00386720">
              <w:rPr>
                <w:rFonts w:ascii="Arial" w:hAnsi="Arial" w:eastAsia="Arial" w:cs="Arial"/>
                <w:sz w:val="22"/>
                <w:szCs w:val="22"/>
              </w:rPr>
              <w:t xml:space="preserve"> and presentation skills. This topic supports students to understand that employability is not only about qualifications, but also about attitude, </w:t>
            </w:r>
            <w:proofErr w:type="gramStart"/>
            <w:r w:rsidRPr="00386720">
              <w:rPr>
                <w:rFonts w:ascii="Arial" w:hAnsi="Arial" w:eastAsia="Arial" w:cs="Arial"/>
                <w:sz w:val="22"/>
                <w:szCs w:val="22"/>
              </w:rPr>
              <w:t>independence</w:t>
            </w:r>
            <w:proofErr w:type="gramEnd"/>
            <w:r w:rsidRPr="00386720">
              <w:rPr>
                <w:rFonts w:ascii="Arial" w:hAnsi="Arial" w:eastAsia="Arial" w:cs="Arial"/>
                <w:sz w:val="22"/>
                <w:szCs w:val="22"/>
              </w:rPr>
              <w:t xml:space="preserve"> and the ability to work effectively with others.</w:t>
            </w:r>
          </w:p>
        </w:tc>
        <w:tc>
          <w:tcPr>
            <w:tcW w:w="3438" w:type="dxa"/>
          </w:tcPr>
          <w:p w:rsidR="00386720" w:rsidP="00386720" w:rsidRDefault="00386720" w14:paraId="6A44673A" w14:textId="77777777">
            <w:pPr>
              <w:jc w:val="both"/>
              <w:rPr>
                <w:rFonts w:ascii="Arial" w:hAnsi="Arial" w:eastAsia="Arial" w:cs="Arial"/>
                <w:b/>
                <w:bCs/>
                <w:sz w:val="22"/>
                <w:szCs w:val="22"/>
              </w:rPr>
            </w:pPr>
            <w:r w:rsidRPr="00386720">
              <w:rPr>
                <w:rFonts w:ascii="Arial" w:hAnsi="Arial" w:eastAsia="Arial" w:cs="Arial"/>
                <w:b/>
                <w:bCs/>
                <w:sz w:val="22"/>
                <w:szCs w:val="22"/>
              </w:rPr>
              <w:t>Knowing Different People to Help Me to Achieve at Work</w:t>
            </w:r>
          </w:p>
          <w:p w:rsidRPr="00942536" w:rsidR="00936150" w:rsidP="00386720" w:rsidRDefault="00386720" w14:paraId="269BCC74" w14:textId="21AFA472">
            <w:pPr>
              <w:jc w:val="both"/>
              <w:rPr>
                <w:rFonts w:ascii="Arial" w:hAnsi="Arial" w:eastAsia="Arial" w:cs="Arial"/>
                <w:sz w:val="22"/>
                <w:szCs w:val="22"/>
              </w:rPr>
            </w:pPr>
            <w:r w:rsidRPr="00386720">
              <w:rPr>
                <w:rFonts w:ascii="Arial" w:hAnsi="Arial" w:eastAsia="Arial" w:cs="Arial"/>
                <w:sz w:val="22"/>
                <w:szCs w:val="22"/>
              </w:rPr>
              <w:br/>
            </w:r>
            <w:r w:rsidRPr="00386720">
              <w:rPr>
                <w:rFonts w:ascii="Arial" w:hAnsi="Arial" w:eastAsia="Arial" w:cs="Arial"/>
                <w:sz w:val="22"/>
                <w:szCs w:val="22"/>
              </w:rPr>
              <w:t xml:space="preserve">In this topic, students will learn about the role of support networks in helping people to achieve their career goals. They will explore the different people who may offer guidance, </w:t>
            </w:r>
            <w:proofErr w:type="gramStart"/>
            <w:r w:rsidRPr="00386720">
              <w:rPr>
                <w:rFonts w:ascii="Arial" w:hAnsi="Arial" w:eastAsia="Arial" w:cs="Arial"/>
                <w:sz w:val="22"/>
                <w:szCs w:val="22"/>
              </w:rPr>
              <w:t>advice</w:t>
            </w:r>
            <w:proofErr w:type="gramEnd"/>
            <w:r w:rsidRPr="00386720">
              <w:rPr>
                <w:rFonts w:ascii="Arial" w:hAnsi="Arial" w:eastAsia="Arial" w:cs="Arial"/>
                <w:sz w:val="22"/>
                <w:szCs w:val="22"/>
              </w:rPr>
              <w:t xml:space="preserve"> or practical help, including family members, school staff, careers advisers, employers, colleagues and community professionals. Students will consider when they may need support and how to ask for help in an appropriate and professional way. They will also learn that building positive relationships can </w:t>
            </w:r>
            <w:proofErr w:type="gramStart"/>
            <w:r w:rsidRPr="00386720">
              <w:rPr>
                <w:rFonts w:ascii="Arial" w:hAnsi="Arial" w:eastAsia="Arial" w:cs="Arial"/>
                <w:sz w:val="22"/>
                <w:szCs w:val="22"/>
              </w:rPr>
              <w:t>open up</w:t>
            </w:r>
            <w:proofErr w:type="gramEnd"/>
            <w:r w:rsidRPr="00386720">
              <w:rPr>
                <w:rFonts w:ascii="Arial" w:hAnsi="Arial" w:eastAsia="Arial" w:cs="Arial"/>
                <w:sz w:val="22"/>
                <w:szCs w:val="22"/>
              </w:rPr>
              <w:t xml:space="preserve"> opportunities and help people overcome challenges. This topic encourages students to recognise that independence does not mean doing everything </w:t>
            </w:r>
            <w:proofErr w:type="gramStart"/>
            <w:r w:rsidRPr="00386720">
              <w:rPr>
                <w:rFonts w:ascii="Arial" w:hAnsi="Arial" w:eastAsia="Arial" w:cs="Arial"/>
                <w:sz w:val="22"/>
                <w:szCs w:val="22"/>
              </w:rPr>
              <w:t>alone, but</w:t>
            </w:r>
            <w:proofErr w:type="gramEnd"/>
            <w:r w:rsidRPr="00386720">
              <w:rPr>
                <w:rFonts w:ascii="Arial" w:hAnsi="Arial" w:eastAsia="Arial" w:cs="Arial"/>
                <w:sz w:val="22"/>
                <w:szCs w:val="22"/>
              </w:rPr>
              <w:t xml:space="preserve"> knowing how and when to use support effectively.</w:t>
            </w:r>
          </w:p>
        </w:tc>
        <w:tc>
          <w:tcPr>
            <w:tcW w:w="3423" w:type="dxa"/>
          </w:tcPr>
          <w:p w:rsidR="00386720" w:rsidP="00386720" w:rsidRDefault="00386720" w14:paraId="79509D50" w14:textId="77777777">
            <w:pPr>
              <w:tabs>
                <w:tab w:val="left" w:pos="1056"/>
              </w:tabs>
              <w:jc w:val="both"/>
              <w:rPr>
                <w:rFonts w:ascii="Arial" w:hAnsi="Arial" w:eastAsia="Arial" w:cs="Arial"/>
                <w:b/>
                <w:bCs/>
                <w:sz w:val="22"/>
                <w:szCs w:val="22"/>
              </w:rPr>
            </w:pPr>
            <w:r w:rsidRPr="00386720">
              <w:rPr>
                <w:rFonts w:ascii="Arial" w:hAnsi="Arial" w:eastAsia="Arial" w:cs="Arial"/>
                <w:b/>
                <w:bCs/>
                <w:sz w:val="22"/>
                <w:szCs w:val="22"/>
              </w:rPr>
              <w:t>What Do I Do When I Apply for a Job?</w:t>
            </w:r>
          </w:p>
          <w:p w:rsidRPr="00942536" w:rsidR="00936150" w:rsidP="00386720" w:rsidRDefault="00386720" w14:paraId="19033E39" w14:textId="0BDEB19D">
            <w:pPr>
              <w:tabs>
                <w:tab w:val="left" w:pos="1056"/>
              </w:tabs>
              <w:jc w:val="both"/>
              <w:rPr>
                <w:rFonts w:ascii="Arial" w:hAnsi="Arial" w:eastAsia="Arial" w:cs="Arial"/>
                <w:sz w:val="22"/>
                <w:szCs w:val="22"/>
              </w:rPr>
            </w:pPr>
            <w:r w:rsidRPr="00386720">
              <w:rPr>
                <w:rFonts w:ascii="Arial" w:hAnsi="Arial" w:eastAsia="Arial" w:cs="Arial"/>
                <w:sz w:val="22"/>
                <w:szCs w:val="22"/>
              </w:rPr>
              <w:br/>
            </w:r>
            <w:r w:rsidRPr="00386720">
              <w:rPr>
                <w:rFonts w:ascii="Arial" w:hAnsi="Arial" w:eastAsia="Arial" w:cs="Arial"/>
                <w:sz w:val="22"/>
                <w:szCs w:val="22"/>
              </w:rPr>
              <w:t xml:space="preserve">In this topic, students will explore the job application process and the steps involved in applying for work or work-related opportunities. They will learn where jobs, volunteering roles, work experience placements and supported employment opportunities may be advertised. Students will investigate what employers may look for in an applicant, including reliability, communication skills, relevant </w:t>
            </w:r>
            <w:proofErr w:type="gramStart"/>
            <w:r w:rsidRPr="00386720">
              <w:rPr>
                <w:rFonts w:ascii="Arial" w:hAnsi="Arial" w:eastAsia="Arial" w:cs="Arial"/>
                <w:sz w:val="22"/>
                <w:szCs w:val="22"/>
              </w:rPr>
              <w:t>experience</w:t>
            </w:r>
            <w:proofErr w:type="gramEnd"/>
            <w:r w:rsidRPr="00386720">
              <w:rPr>
                <w:rFonts w:ascii="Arial" w:hAnsi="Arial" w:eastAsia="Arial" w:cs="Arial"/>
                <w:sz w:val="22"/>
                <w:szCs w:val="22"/>
              </w:rPr>
              <w:t xml:space="preserve"> and a positive attitude. They will practise completing application information, identifying their </w:t>
            </w:r>
            <w:proofErr w:type="gramStart"/>
            <w:r w:rsidRPr="00386720">
              <w:rPr>
                <w:rFonts w:ascii="Arial" w:hAnsi="Arial" w:eastAsia="Arial" w:cs="Arial"/>
                <w:sz w:val="22"/>
                <w:szCs w:val="22"/>
              </w:rPr>
              <w:t>strengths</w:t>
            </w:r>
            <w:proofErr w:type="gramEnd"/>
            <w:r w:rsidRPr="00386720">
              <w:rPr>
                <w:rFonts w:ascii="Arial" w:hAnsi="Arial" w:eastAsia="Arial" w:cs="Arial"/>
                <w:sz w:val="22"/>
                <w:szCs w:val="22"/>
              </w:rPr>
              <w:t xml:space="preserve"> and matching their skills to a role. This topic will help students develop a clearer understanding of how to prepare for applications and how to present themselves as suitable candidates.</w:t>
            </w:r>
          </w:p>
        </w:tc>
        <w:tc>
          <w:tcPr>
            <w:tcW w:w="3444" w:type="dxa"/>
          </w:tcPr>
          <w:p w:rsidR="00386720" w:rsidP="00386720" w:rsidRDefault="00386720" w14:paraId="2F16B61F" w14:textId="77777777">
            <w:pPr>
              <w:jc w:val="both"/>
              <w:rPr>
                <w:rFonts w:ascii="Arial" w:hAnsi="Arial" w:eastAsia="Arial" w:cs="Arial"/>
                <w:b/>
                <w:bCs/>
                <w:sz w:val="22"/>
                <w:szCs w:val="22"/>
              </w:rPr>
            </w:pPr>
            <w:r w:rsidRPr="00386720">
              <w:rPr>
                <w:rFonts w:ascii="Arial" w:hAnsi="Arial" w:eastAsia="Arial" w:cs="Arial"/>
                <w:b/>
                <w:bCs/>
                <w:sz w:val="22"/>
                <w:szCs w:val="22"/>
              </w:rPr>
              <w:t>What Do I Do When I Interview for a Job?</w:t>
            </w:r>
          </w:p>
          <w:p w:rsidRPr="00942536" w:rsidR="00936150" w:rsidP="00386720" w:rsidRDefault="00386720" w14:paraId="45278C90" w14:textId="6BA8356E">
            <w:pPr>
              <w:jc w:val="both"/>
              <w:rPr>
                <w:rFonts w:ascii="Arial" w:hAnsi="Arial" w:eastAsia="Arial" w:cs="Arial"/>
                <w:sz w:val="22"/>
                <w:szCs w:val="22"/>
              </w:rPr>
            </w:pPr>
            <w:r w:rsidRPr="00386720">
              <w:rPr>
                <w:rFonts w:ascii="Arial" w:hAnsi="Arial" w:eastAsia="Arial" w:cs="Arial"/>
                <w:sz w:val="22"/>
                <w:szCs w:val="22"/>
              </w:rPr>
              <w:br/>
            </w:r>
            <w:r w:rsidRPr="00386720">
              <w:rPr>
                <w:rFonts w:ascii="Arial" w:hAnsi="Arial" w:eastAsia="Arial" w:cs="Arial"/>
                <w:sz w:val="22"/>
                <w:szCs w:val="22"/>
              </w:rPr>
              <w:t xml:space="preserve">In this topic, students will develop their understanding of the interview process and how to prepare for a formal conversation with an employer or professional. They will explore the different stages of an interview, including preparation, arrival, greetings, answering questions, asking </w:t>
            </w:r>
            <w:proofErr w:type="gramStart"/>
            <w:r w:rsidRPr="00386720">
              <w:rPr>
                <w:rFonts w:ascii="Arial" w:hAnsi="Arial" w:eastAsia="Arial" w:cs="Arial"/>
                <w:sz w:val="22"/>
                <w:szCs w:val="22"/>
              </w:rPr>
              <w:t>questions</w:t>
            </w:r>
            <w:proofErr w:type="gramEnd"/>
            <w:r w:rsidRPr="00386720">
              <w:rPr>
                <w:rFonts w:ascii="Arial" w:hAnsi="Arial" w:eastAsia="Arial" w:cs="Arial"/>
                <w:sz w:val="22"/>
                <w:szCs w:val="22"/>
              </w:rPr>
              <w:t xml:space="preserve"> and closing the conversation appropriately. Students will practise responding to questions about their skills, interests, </w:t>
            </w:r>
            <w:proofErr w:type="gramStart"/>
            <w:r w:rsidRPr="00386720">
              <w:rPr>
                <w:rFonts w:ascii="Arial" w:hAnsi="Arial" w:eastAsia="Arial" w:cs="Arial"/>
                <w:sz w:val="22"/>
                <w:szCs w:val="22"/>
              </w:rPr>
              <w:t>experience</w:t>
            </w:r>
            <w:proofErr w:type="gramEnd"/>
            <w:r w:rsidRPr="00386720">
              <w:rPr>
                <w:rFonts w:ascii="Arial" w:hAnsi="Arial" w:eastAsia="Arial" w:cs="Arial"/>
                <w:sz w:val="22"/>
                <w:szCs w:val="22"/>
              </w:rPr>
              <w:t xml:space="preserve"> and future goals. They will also consider the importance of body language, communication, </w:t>
            </w:r>
            <w:proofErr w:type="gramStart"/>
            <w:r w:rsidRPr="00386720">
              <w:rPr>
                <w:rFonts w:ascii="Arial" w:hAnsi="Arial" w:eastAsia="Arial" w:cs="Arial"/>
                <w:sz w:val="22"/>
                <w:szCs w:val="22"/>
              </w:rPr>
              <w:t>appearance</w:t>
            </w:r>
            <w:proofErr w:type="gramEnd"/>
            <w:r w:rsidRPr="00386720">
              <w:rPr>
                <w:rFonts w:ascii="Arial" w:hAnsi="Arial" w:eastAsia="Arial" w:cs="Arial"/>
                <w:sz w:val="22"/>
                <w:szCs w:val="22"/>
              </w:rPr>
              <w:t xml:space="preserve"> and confidence during an interview. This topic will give students opportunities to rehearse interview skills in a supportive environment and reflect on how they can continue to improve.</w:t>
            </w:r>
          </w:p>
        </w:tc>
      </w:tr>
      <w:tr w:rsidRPr="00942536" w:rsidR="00AD7805" w:rsidTr="00AD7805" w14:paraId="4145708C" w14:textId="77777777">
        <w:trPr>
          <w:trHeight w:val="533"/>
        </w:trPr>
        <w:tc>
          <w:tcPr>
            <w:tcW w:w="1413" w:type="dxa"/>
            <w:shd w:val="clear" w:color="auto" w:fill="0F4761" w:themeFill="accent1" w:themeFillShade="BF"/>
          </w:tcPr>
          <w:p w:rsidR="00AD7805" w:rsidP="00936150" w:rsidRDefault="00AD7805" w14:paraId="59E0991F" w14:textId="0F919388">
            <w:pPr>
              <w:rPr>
                <w:rFonts w:ascii="Arial" w:hAnsi="Arial" w:eastAsia="Arial" w:cs="Arial"/>
                <w:b/>
                <w:bCs/>
                <w:sz w:val="22"/>
                <w:szCs w:val="22"/>
              </w:rPr>
            </w:pPr>
            <w:r>
              <w:rPr>
                <w:rFonts w:ascii="Arial" w:hAnsi="Arial" w:eastAsia="Arial" w:cs="Arial"/>
                <w:b/>
                <w:bCs/>
                <w:sz w:val="22"/>
                <w:szCs w:val="22"/>
              </w:rPr>
              <w:t xml:space="preserve">Key Stage 5  </w:t>
            </w:r>
          </w:p>
        </w:tc>
        <w:tc>
          <w:tcPr>
            <w:tcW w:w="3426" w:type="dxa"/>
          </w:tcPr>
          <w:p w:rsidR="002F21B9" w:rsidP="002F21B9" w:rsidRDefault="002F21B9" w14:paraId="66610DFC" w14:textId="77777777">
            <w:pPr>
              <w:jc w:val="both"/>
              <w:rPr>
                <w:rFonts w:ascii="Arial" w:hAnsi="Arial" w:eastAsia="Arial" w:cs="Arial"/>
                <w:b/>
                <w:bCs/>
                <w:sz w:val="22"/>
                <w:szCs w:val="22"/>
              </w:rPr>
            </w:pPr>
            <w:r w:rsidRPr="002F21B9">
              <w:rPr>
                <w:rFonts w:ascii="Arial" w:hAnsi="Arial" w:eastAsia="Arial" w:cs="Arial"/>
                <w:b/>
                <w:bCs/>
                <w:sz w:val="22"/>
                <w:szCs w:val="22"/>
              </w:rPr>
              <w:t>How Do I Plan What I Choose?</w:t>
            </w:r>
          </w:p>
          <w:p w:rsidRPr="00613FB9" w:rsidR="00AD7805" w:rsidP="002F21B9" w:rsidRDefault="002F21B9" w14:paraId="185F1CB8" w14:textId="47212F28">
            <w:pPr>
              <w:jc w:val="both"/>
              <w:rPr>
                <w:rFonts w:ascii="Arial" w:hAnsi="Arial" w:eastAsia="Arial" w:cs="Arial"/>
                <w:b/>
                <w:bCs/>
                <w:sz w:val="22"/>
                <w:szCs w:val="22"/>
              </w:rPr>
            </w:pPr>
            <w:r w:rsidRPr="002F21B9">
              <w:rPr>
                <w:rFonts w:ascii="Arial" w:hAnsi="Arial" w:eastAsia="Arial" w:cs="Arial"/>
                <w:b/>
                <w:bCs/>
                <w:sz w:val="22"/>
                <w:szCs w:val="22"/>
              </w:rPr>
              <w:br/>
            </w:r>
            <w:r w:rsidRPr="002F21B9">
              <w:rPr>
                <w:rFonts w:ascii="Arial" w:hAnsi="Arial" w:eastAsia="Arial" w:cs="Arial"/>
                <w:sz w:val="22"/>
                <w:szCs w:val="22"/>
              </w:rPr>
              <w:t xml:space="preserve">In this topic, students will develop a more detailed understanding of career planning and how to make informed decisions about their future pathways. They will explore the links between qualifications, skills, interests, </w:t>
            </w:r>
            <w:proofErr w:type="gramStart"/>
            <w:r w:rsidRPr="002F21B9">
              <w:rPr>
                <w:rFonts w:ascii="Arial" w:hAnsi="Arial" w:eastAsia="Arial" w:cs="Arial"/>
                <w:sz w:val="22"/>
                <w:szCs w:val="22"/>
              </w:rPr>
              <w:t>aspirations</w:t>
            </w:r>
            <w:proofErr w:type="gramEnd"/>
            <w:r w:rsidRPr="002F21B9">
              <w:rPr>
                <w:rFonts w:ascii="Arial" w:hAnsi="Arial" w:eastAsia="Arial" w:cs="Arial"/>
                <w:sz w:val="22"/>
                <w:szCs w:val="22"/>
              </w:rPr>
              <w:t xml:space="preserve"> and realistic post-school opportunities. Students will consider a range of routes, including further education, supported internships, apprenticeships, volunteering, </w:t>
            </w:r>
            <w:proofErr w:type="gramStart"/>
            <w:r w:rsidRPr="002F21B9">
              <w:rPr>
                <w:rFonts w:ascii="Arial" w:hAnsi="Arial" w:eastAsia="Arial" w:cs="Arial"/>
                <w:sz w:val="22"/>
                <w:szCs w:val="22"/>
              </w:rPr>
              <w:t>employment</w:t>
            </w:r>
            <w:proofErr w:type="gramEnd"/>
            <w:r w:rsidRPr="002F21B9">
              <w:rPr>
                <w:rFonts w:ascii="Arial" w:hAnsi="Arial" w:eastAsia="Arial" w:cs="Arial"/>
                <w:sz w:val="22"/>
                <w:szCs w:val="22"/>
              </w:rPr>
              <w:t xml:space="preserve"> and community participation. They will learn how to create a structured career plan, identify key </w:t>
            </w:r>
            <w:proofErr w:type="gramStart"/>
            <w:r w:rsidRPr="002F21B9">
              <w:rPr>
                <w:rFonts w:ascii="Arial" w:hAnsi="Arial" w:eastAsia="Arial" w:cs="Arial"/>
                <w:sz w:val="22"/>
                <w:szCs w:val="22"/>
              </w:rPr>
              <w:t>steps</w:t>
            </w:r>
            <w:proofErr w:type="gramEnd"/>
            <w:r w:rsidRPr="002F21B9">
              <w:rPr>
                <w:rFonts w:ascii="Arial" w:hAnsi="Arial" w:eastAsia="Arial" w:cs="Arial"/>
                <w:sz w:val="22"/>
                <w:szCs w:val="22"/>
              </w:rPr>
              <w:t xml:space="preserve"> and review progress towards a long-term goal. Students will also evaluate potential barriers and consider strategies, support systems and alternative options. This topic supports students to take greater ownership of their future planning and make decisions based on self-awareness, </w:t>
            </w:r>
            <w:proofErr w:type="gramStart"/>
            <w:r w:rsidRPr="002F21B9">
              <w:rPr>
                <w:rFonts w:ascii="Arial" w:hAnsi="Arial" w:eastAsia="Arial" w:cs="Arial"/>
                <w:sz w:val="22"/>
                <w:szCs w:val="22"/>
              </w:rPr>
              <w:t>research</w:t>
            </w:r>
            <w:proofErr w:type="gramEnd"/>
            <w:r w:rsidRPr="002F21B9">
              <w:rPr>
                <w:rFonts w:ascii="Arial" w:hAnsi="Arial" w:eastAsia="Arial" w:cs="Arial"/>
                <w:sz w:val="22"/>
                <w:szCs w:val="22"/>
              </w:rPr>
              <w:t xml:space="preserve"> and personal ambition.</w:t>
            </w:r>
          </w:p>
        </w:tc>
        <w:tc>
          <w:tcPr>
            <w:tcW w:w="3438" w:type="dxa"/>
          </w:tcPr>
          <w:p w:rsidR="002F21B9" w:rsidP="002F21B9" w:rsidRDefault="002F21B9" w14:paraId="27369F25" w14:textId="77777777">
            <w:pPr>
              <w:jc w:val="both"/>
              <w:rPr>
                <w:rFonts w:ascii="Arial" w:hAnsi="Arial" w:eastAsia="Arial" w:cs="Arial"/>
                <w:b/>
                <w:bCs/>
                <w:sz w:val="22"/>
                <w:szCs w:val="22"/>
              </w:rPr>
            </w:pPr>
            <w:r w:rsidRPr="002F21B9">
              <w:rPr>
                <w:rFonts w:ascii="Arial" w:hAnsi="Arial" w:eastAsia="Arial" w:cs="Arial"/>
                <w:b/>
                <w:bCs/>
                <w:sz w:val="22"/>
                <w:szCs w:val="22"/>
              </w:rPr>
              <w:t>What Do I Tell Employers About Myself?</w:t>
            </w:r>
          </w:p>
          <w:p w:rsidRPr="008D2CA8" w:rsidR="00AD7805" w:rsidP="002F21B9" w:rsidRDefault="002F21B9" w14:paraId="13DD8C3F" w14:textId="184EEF14">
            <w:pPr>
              <w:jc w:val="both"/>
              <w:rPr>
                <w:rFonts w:ascii="Arial" w:hAnsi="Arial" w:eastAsia="Arial" w:cs="Arial"/>
                <w:b/>
                <w:bCs/>
                <w:sz w:val="22"/>
                <w:szCs w:val="22"/>
              </w:rPr>
            </w:pPr>
            <w:r w:rsidRPr="002F21B9">
              <w:rPr>
                <w:rFonts w:ascii="Arial" w:hAnsi="Arial" w:eastAsia="Arial" w:cs="Arial"/>
                <w:b/>
                <w:bCs/>
                <w:sz w:val="22"/>
                <w:szCs w:val="22"/>
              </w:rPr>
              <w:br/>
            </w:r>
            <w:r w:rsidRPr="002F21B9">
              <w:rPr>
                <w:rFonts w:ascii="Arial" w:hAnsi="Arial" w:eastAsia="Arial" w:cs="Arial"/>
                <w:sz w:val="22"/>
                <w:szCs w:val="22"/>
              </w:rPr>
              <w:t xml:space="preserve">In this topic, students will refine how they communicate their skills, experiences and personal qualities to employers, </w:t>
            </w:r>
            <w:proofErr w:type="gramStart"/>
            <w:r w:rsidRPr="002F21B9">
              <w:rPr>
                <w:rFonts w:ascii="Arial" w:hAnsi="Arial" w:eastAsia="Arial" w:cs="Arial"/>
                <w:sz w:val="22"/>
                <w:szCs w:val="22"/>
              </w:rPr>
              <w:t>colleges</w:t>
            </w:r>
            <w:proofErr w:type="gramEnd"/>
            <w:r w:rsidRPr="002F21B9">
              <w:rPr>
                <w:rFonts w:ascii="Arial" w:hAnsi="Arial" w:eastAsia="Arial" w:cs="Arial"/>
                <w:sz w:val="22"/>
                <w:szCs w:val="22"/>
              </w:rPr>
              <w:t xml:space="preserve"> and external providers. They will develop their understanding of CVs, personal statements, application forms and professional profiles. Students will learn how to select relevant information for different opportunities and tailor what they share depending on the role or pathway. They will consider how achievements from school, work experience, volunteering, </w:t>
            </w:r>
            <w:proofErr w:type="gramStart"/>
            <w:r w:rsidRPr="002F21B9">
              <w:rPr>
                <w:rFonts w:ascii="Arial" w:hAnsi="Arial" w:eastAsia="Arial" w:cs="Arial"/>
                <w:sz w:val="22"/>
                <w:szCs w:val="22"/>
              </w:rPr>
              <w:t>responsibilities</w:t>
            </w:r>
            <w:proofErr w:type="gramEnd"/>
            <w:r w:rsidRPr="002F21B9">
              <w:rPr>
                <w:rFonts w:ascii="Arial" w:hAnsi="Arial" w:eastAsia="Arial" w:cs="Arial"/>
                <w:sz w:val="22"/>
                <w:szCs w:val="22"/>
              </w:rPr>
              <w:t xml:space="preserve"> and hobbies can demonstrate employability skills. Students will also explore professional conduct online and how digital footprints may influence future opportunities. This topic will support students to present themselves with increasing confidence, </w:t>
            </w:r>
            <w:proofErr w:type="gramStart"/>
            <w:r w:rsidRPr="002F21B9">
              <w:rPr>
                <w:rFonts w:ascii="Arial" w:hAnsi="Arial" w:eastAsia="Arial" w:cs="Arial"/>
                <w:sz w:val="22"/>
                <w:szCs w:val="22"/>
              </w:rPr>
              <w:t>accuracy</w:t>
            </w:r>
            <w:proofErr w:type="gramEnd"/>
            <w:r w:rsidRPr="002F21B9">
              <w:rPr>
                <w:rFonts w:ascii="Arial" w:hAnsi="Arial" w:eastAsia="Arial" w:cs="Arial"/>
                <w:sz w:val="22"/>
                <w:szCs w:val="22"/>
              </w:rPr>
              <w:t xml:space="preserve"> and maturity.</w:t>
            </w:r>
          </w:p>
        </w:tc>
        <w:tc>
          <w:tcPr>
            <w:tcW w:w="3423" w:type="dxa"/>
          </w:tcPr>
          <w:p w:rsidR="002F21B9" w:rsidP="002F21B9" w:rsidRDefault="002F21B9" w14:paraId="1CF28C44" w14:textId="77777777">
            <w:pPr>
              <w:rPr>
                <w:rFonts w:ascii="Arial" w:hAnsi="Arial" w:eastAsia="Arial" w:cs="Arial"/>
                <w:b/>
                <w:bCs/>
                <w:sz w:val="22"/>
                <w:szCs w:val="22"/>
              </w:rPr>
            </w:pPr>
            <w:r w:rsidRPr="002F21B9">
              <w:rPr>
                <w:rFonts w:ascii="Arial" w:hAnsi="Arial" w:eastAsia="Arial" w:cs="Arial"/>
                <w:b/>
                <w:bCs/>
                <w:sz w:val="22"/>
                <w:szCs w:val="22"/>
              </w:rPr>
              <w:t>Different Skills to Help Me Achieve</w:t>
            </w:r>
          </w:p>
          <w:p w:rsidRPr="008D2CA8" w:rsidR="00AD7805" w:rsidP="002F21B9" w:rsidRDefault="002F21B9" w14:paraId="355A18B7" w14:textId="30F40863">
            <w:pPr>
              <w:jc w:val="both"/>
              <w:rPr>
                <w:rFonts w:ascii="Arial" w:hAnsi="Arial" w:eastAsia="Arial" w:cs="Arial"/>
                <w:b/>
                <w:bCs/>
                <w:sz w:val="22"/>
                <w:szCs w:val="22"/>
              </w:rPr>
            </w:pPr>
            <w:r w:rsidRPr="002F21B9">
              <w:rPr>
                <w:rFonts w:ascii="Arial" w:hAnsi="Arial" w:eastAsia="Arial" w:cs="Arial"/>
                <w:b/>
                <w:bCs/>
                <w:sz w:val="22"/>
                <w:szCs w:val="22"/>
              </w:rPr>
              <w:br/>
            </w:r>
            <w:r w:rsidRPr="002F21B9">
              <w:rPr>
                <w:rFonts w:ascii="Arial" w:hAnsi="Arial" w:eastAsia="Arial" w:cs="Arial"/>
                <w:sz w:val="22"/>
                <w:szCs w:val="22"/>
              </w:rPr>
              <w:t xml:space="preserve">In this topic, students will develop a deeper understanding of the transferable skills needed for adulthood, </w:t>
            </w:r>
            <w:proofErr w:type="gramStart"/>
            <w:r w:rsidRPr="002F21B9">
              <w:rPr>
                <w:rFonts w:ascii="Arial" w:hAnsi="Arial" w:eastAsia="Arial" w:cs="Arial"/>
                <w:sz w:val="22"/>
                <w:szCs w:val="22"/>
              </w:rPr>
              <w:t>employment</w:t>
            </w:r>
            <w:proofErr w:type="gramEnd"/>
            <w:r w:rsidRPr="002F21B9">
              <w:rPr>
                <w:rFonts w:ascii="Arial" w:hAnsi="Arial" w:eastAsia="Arial" w:cs="Arial"/>
                <w:sz w:val="22"/>
                <w:szCs w:val="22"/>
              </w:rPr>
              <w:t xml:space="preserve"> and further education. They will explore communication, teamwork, problem-solving, resilience, organisation, time management, self-</w:t>
            </w:r>
            <w:proofErr w:type="gramStart"/>
            <w:r w:rsidRPr="002F21B9">
              <w:rPr>
                <w:rFonts w:ascii="Arial" w:hAnsi="Arial" w:eastAsia="Arial" w:cs="Arial"/>
                <w:sz w:val="22"/>
                <w:szCs w:val="22"/>
              </w:rPr>
              <w:t>advocacy</w:t>
            </w:r>
            <w:proofErr w:type="gramEnd"/>
            <w:r w:rsidRPr="002F21B9">
              <w:rPr>
                <w:rFonts w:ascii="Arial" w:hAnsi="Arial" w:eastAsia="Arial" w:cs="Arial"/>
                <w:sz w:val="22"/>
                <w:szCs w:val="22"/>
              </w:rPr>
              <w:t xml:space="preserve"> and professional behaviour. Students will consider how these skills may be applied in different workplace situations and how expectations may vary depending on the setting. They will practise using technology for work-related tasks, including presentations, emails, phone calls or other professional communication. Students will also reflect on their own employability skills, identifying strengths and areas for development. This topic encourages students to become more independent, </w:t>
            </w:r>
            <w:proofErr w:type="gramStart"/>
            <w:r w:rsidRPr="002F21B9">
              <w:rPr>
                <w:rFonts w:ascii="Arial" w:hAnsi="Arial" w:eastAsia="Arial" w:cs="Arial"/>
                <w:sz w:val="22"/>
                <w:szCs w:val="22"/>
              </w:rPr>
              <w:t>reflective</w:t>
            </w:r>
            <w:proofErr w:type="gramEnd"/>
            <w:r w:rsidRPr="002F21B9">
              <w:rPr>
                <w:rFonts w:ascii="Arial" w:hAnsi="Arial" w:eastAsia="Arial" w:cs="Arial"/>
                <w:sz w:val="22"/>
                <w:szCs w:val="22"/>
              </w:rPr>
              <w:t xml:space="preserve"> and prepared for the expectations of adult life.</w:t>
            </w:r>
          </w:p>
        </w:tc>
        <w:tc>
          <w:tcPr>
            <w:tcW w:w="3438" w:type="dxa"/>
          </w:tcPr>
          <w:p w:rsidRPr="008D2CA8" w:rsidR="00AD7805" w:rsidP="002F21B9" w:rsidRDefault="002F21B9" w14:paraId="5C72F76D" w14:textId="27B0DD29">
            <w:pPr>
              <w:jc w:val="both"/>
              <w:rPr>
                <w:rFonts w:ascii="Arial" w:hAnsi="Arial" w:eastAsia="Arial" w:cs="Arial"/>
                <w:b/>
                <w:bCs/>
                <w:sz w:val="22"/>
                <w:szCs w:val="22"/>
              </w:rPr>
            </w:pPr>
            <w:r w:rsidRPr="002F21B9">
              <w:rPr>
                <w:rFonts w:ascii="Arial" w:hAnsi="Arial" w:eastAsia="Arial" w:cs="Arial"/>
                <w:b/>
                <w:bCs/>
                <w:sz w:val="22"/>
                <w:szCs w:val="22"/>
              </w:rPr>
              <w:t>Knowing Different People to Help Me to Achieve at Work</w:t>
            </w:r>
            <w:r>
              <w:rPr>
                <w:rFonts w:ascii="Arial" w:hAnsi="Arial" w:eastAsia="Arial" w:cs="Arial"/>
                <w:b/>
                <w:bCs/>
                <w:sz w:val="22"/>
                <w:szCs w:val="22"/>
              </w:rPr>
              <w:br/>
            </w:r>
            <w:r w:rsidRPr="002F21B9">
              <w:rPr>
                <w:rFonts w:ascii="Arial" w:hAnsi="Arial" w:eastAsia="Arial" w:cs="Arial"/>
                <w:b/>
                <w:bCs/>
                <w:sz w:val="22"/>
                <w:szCs w:val="22"/>
              </w:rPr>
              <w:br/>
            </w:r>
            <w:r w:rsidRPr="002F21B9">
              <w:rPr>
                <w:rFonts w:ascii="Arial" w:hAnsi="Arial" w:eastAsia="Arial" w:cs="Arial"/>
                <w:sz w:val="22"/>
                <w:szCs w:val="22"/>
              </w:rPr>
              <w:t xml:space="preserve">In this topic, students will explore how professional networks can support career development, </w:t>
            </w:r>
            <w:proofErr w:type="gramStart"/>
            <w:r w:rsidRPr="002F21B9">
              <w:rPr>
                <w:rFonts w:ascii="Arial" w:hAnsi="Arial" w:eastAsia="Arial" w:cs="Arial"/>
                <w:sz w:val="22"/>
                <w:szCs w:val="22"/>
              </w:rPr>
              <w:t>employment</w:t>
            </w:r>
            <w:proofErr w:type="gramEnd"/>
            <w:r w:rsidRPr="002F21B9">
              <w:rPr>
                <w:rFonts w:ascii="Arial" w:hAnsi="Arial" w:eastAsia="Arial" w:cs="Arial"/>
                <w:sz w:val="22"/>
                <w:szCs w:val="22"/>
              </w:rPr>
              <w:t xml:space="preserve"> and wider adult opportunities. They will identify the people and services that may help them before, during and after transition from school, including careers advisers, employers, job coaches, college staff, family members, social care professionals and community organisations. Students will learn how to seek advice, ask purposeful </w:t>
            </w:r>
            <w:proofErr w:type="gramStart"/>
            <w:r w:rsidRPr="002F21B9">
              <w:rPr>
                <w:rFonts w:ascii="Arial" w:hAnsi="Arial" w:eastAsia="Arial" w:cs="Arial"/>
                <w:sz w:val="22"/>
                <w:szCs w:val="22"/>
              </w:rPr>
              <w:t>questions</w:t>
            </w:r>
            <w:proofErr w:type="gramEnd"/>
            <w:r w:rsidRPr="002F21B9">
              <w:rPr>
                <w:rFonts w:ascii="Arial" w:hAnsi="Arial" w:eastAsia="Arial" w:cs="Arial"/>
                <w:sz w:val="22"/>
                <w:szCs w:val="22"/>
              </w:rPr>
              <w:t xml:space="preserve"> and use support to make informed choices. They will also consider how positive relationships, communication and reliability can help build trust with others. This topic will support students to understand the value of networking, advocacy and using the right support at the right time as they move towards adulthood.</w:t>
            </w:r>
          </w:p>
        </w:tc>
        <w:tc>
          <w:tcPr>
            <w:tcW w:w="3423" w:type="dxa"/>
          </w:tcPr>
          <w:p w:rsidR="002F21B9" w:rsidP="004234DB" w:rsidRDefault="002F21B9" w14:paraId="00064B67" w14:textId="77777777">
            <w:pPr>
              <w:tabs>
                <w:tab w:val="left" w:pos="1056"/>
              </w:tabs>
              <w:rPr>
                <w:rFonts w:ascii="Arial" w:hAnsi="Arial" w:eastAsia="Arial" w:cs="Arial"/>
                <w:b/>
                <w:bCs/>
                <w:sz w:val="22"/>
                <w:szCs w:val="22"/>
              </w:rPr>
            </w:pPr>
            <w:r w:rsidRPr="002F21B9">
              <w:rPr>
                <w:rFonts w:ascii="Arial" w:hAnsi="Arial" w:eastAsia="Arial" w:cs="Arial"/>
                <w:b/>
                <w:bCs/>
                <w:sz w:val="22"/>
                <w:szCs w:val="22"/>
              </w:rPr>
              <w:t>What Do I Do When I Apply for a Job?</w:t>
            </w:r>
          </w:p>
          <w:p w:rsidRPr="004234DB" w:rsidR="00AD7805" w:rsidP="002F21B9" w:rsidRDefault="002F21B9" w14:paraId="418AED5C" w14:textId="4C94B591">
            <w:pPr>
              <w:tabs>
                <w:tab w:val="left" w:pos="1056"/>
              </w:tabs>
              <w:jc w:val="both"/>
              <w:rPr>
                <w:rFonts w:ascii="Arial" w:hAnsi="Arial" w:eastAsia="Arial" w:cs="Arial"/>
                <w:b/>
                <w:bCs/>
                <w:sz w:val="22"/>
                <w:szCs w:val="22"/>
              </w:rPr>
            </w:pPr>
            <w:r w:rsidRPr="002F21B9">
              <w:rPr>
                <w:rFonts w:ascii="Arial" w:hAnsi="Arial" w:eastAsia="Arial" w:cs="Arial"/>
                <w:b/>
                <w:bCs/>
                <w:sz w:val="22"/>
                <w:szCs w:val="22"/>
              </w:rPr>
              <w:br/>
            </w:r>
            <w:r w:rsidRPr="002F21B9">
              <w:rPr>
                <w:rFonts w:ascii="Arial" w:hAnsi="Arial" w:eastAsia="Arial" w:cs="Arial"/>
                <w:sz w:val="22"/>
                <w:szCs w:val="22"/>
              </w:rPr>
              <w:t xml:space="preserve">In this topic, students will apply their careers learning to the practical process of seeking and applying for opportunities. They will explore job adverts, person specifications, application forms and role descriptions in greater detail. Students will learn how to match their own skills, </w:t>
            </w:r>
            <w:proofErr w:type="gramStart"/>
            <w:r w:rsidRPr="002F21B9">
              <w:rPr>
                <w:rFonts w:ascii="Arial" w:hAnsi="Arial" w:eastAsia="Arial" w:cs="Arial"/>
                <w:sz w:val="22"/>
                <w:szCs w:val="22"/>
              </w:rPr>
              <w:t>qualifications</w:t>
            </w:r>
            <w:proofErr w:type="gramEnd"/>
            <w:r w:rsidRPr="002F21B9">
              <w:rPr>
                <w:rFonts w:ascii="Arial" w:hAnsi="Arial" w:eastAsia="Arial" w:cs="Arial"/>
                <w:sz w:val="22"/>
                <w:szCs w:val="22"/>
              </w:rPr>
              <w:t xml:space="preserve"> and experiences to the requirements of a role or placement. They will practise completing applications with increasing independence and consider how to request reasonable adjustments or support where appropriate. Students will also explore different routes into employment, including supported internships, apprenticeships, volunteering, work trials and paid work. This topic will help students understand the expectations of the application process and prepare for real-life next steps beyond school.</w:t>
            </w:r>
          </w:p>
        </w:tc>
        <w:tc>
          <w:tcPr>
            <w:tcW w:w="3444" w:type="dxa"/>
          </w:tcPr>
          <w:p w:rsidR="002F21B9" w:rsidP="003E6A17" w:rsidRDefault="002F21B9" w14:paraId="527C0E24" w14:textId="77777777">
            <w:pPr>
              <w:rPr>
                <w:rFonts w:ascii="Arial" w:hAnsi="Arial" w:eastAsia="Arial" w:cs="Arial"/>
                <w:b/>
                <w:bCs/>
                <w:sz w:val="22"/>
                <w:szCs w:val="22"/>
              </w:rPr>
            </w:pPr>
            <w:r w:rsidRPr="002F21B9">
              <w:rPr>
                <w:rFonts w:ascii="Arial" w:hAnsi="Arial" w:eastAsia="Arial" w:cs="Arial"/>
                <w:b/>
                <w:bCs/>
                <w:sz w:val="22"/>
                <w:szCs w:val="22"/>
              </w:rPr>
              <w:t>What Do I Do When I Interview for a Job?</w:t>
            </w:r>
          </w:p>
          <w:p w:rsidRPr="003E6A17" w:rsidR="00AD7805" w:rsidP="002F21B9" w:rsidRDefault="002F21B9" w14:paraId="09C0B752" w14:textId="644BFED5">
            <w:pPr>
              <w:jc w:val="both"/>
              <w:rPr>
                <w:rFonts w:ascii="Arial" w:hAnsi="Arial" w:eastAsia="Arial" w:cs="Arial"/>
                <w:b/>
                <w:bCs/>
                <w:sz w:val="22"/>
                <w:szCs w:val="22"/>
              </w:rPr>
            </w:pPr>
            <w:r w:rsidRPr="002F21B9">
              <w:rPr>
                <w:rFonts w:ascii="Arial" w:hAnsi="Arial" w:eastAsia="Arial" w:cs="Arial"/>
                <w:b/>
                <w:bCs/>
                <w:sz w:val="22"/>
                <w:szCs w:val="22"/>
              </w:rPr>
              <w:br/>
            </w:r>
            <w:r w:rsidRPr="002F21B9">
              <w:rPr>
                <w:rFonts w:ascii="Arial" w:hAnsi="Arial" w:eastAsia="Arial" w:cs="Arial"/>
                <w:sz w:val="22"/>
                <w:szCs w:val="22"/>
              </w:rPr>
              <w:t xml:space="preserve">In this topic, students will develop more advanced interview preparation skills linked to employment, college, volunteering or supported placement opportunities. They will learn how to research a role or organisation, prepare answers, ask relevant </w:t>
            </w:r>
            <w:proofErr w:type="gramStart"/>
            <w:r w:rsidRPr="002F21B9">
              <w:rPr>
                <w:rFonts w:ascii="Arial" w:hAnsi="Arial" w:eastAsia="Arial" w:cs="Arial"/>
                <w:sz w:val="22"/>
                <w:szCs w:val="22"/>
              </w:rPr>
              <w:t>questions</w:t>
            </w:r>
            <w:proofErr w:type="gramEnd"/>
            <w:r w:rsidRPr="002F21B9">
              <w:rPr>
                <w:rFonts w:ascii="Arial" w:hAnsi="Arial" w:eastAsia="Arial" w:cs="Arial"/>
                <w:sz w:val="22"/>
                <w:szCs w:val="22"/>
              </w:rPr>
              <w:t xml:space="preserve"> and make a positive first impression. Students will practise responding to interview questions using examples from their own experiences, </w:t>
            </w:r>
            <w:proofErr w:type="gramStart"/>
            <w:r w:rsidRPr="002F21B9">
              <w:rPr>
                <w:rFonts w:ascii="Arial" w:hAnsi="Arial" w:eastAsia="Arial" w:cs="Arial"/>
                <w:sz w:val="22"/>
                <w:szCs w:val="22"/>
              </w:rPr>
              <w:t>skills</w:t>
            </w:r>
            <w:proofErr w:type="gramEnd"/>
            <w:r w:rsidRPr="002F21B9">
              <w:rPr>
                <w:rFonts w:ascii="Arial" w:hAnsi="Arial" w:eastAsia="Arial" w:cs="Arial"/>
                <w:sz w:val="22"/>
                <w:szCs w:val="22"/>
              </w:rPr>
              <w:t xml:space="preserve"> and achievements. They will explore how to manage nerves, communicate </w:t>
            </w:r>
            <w:proofErr w:type="gramStart"/>
            <w:r w:rsidRPr="002F21B9">
              <w:rPr>
                <w:rFonts w:ascii="Arial" w:hAnsi="Arial" w:eastAsia="Arial" w:cs="Arial"/>
                <w:sz w:val="22"/>
                <w:szCs w:val="22"/>
              </w:rPr>
              <w:t>clearly</w:t>
            </w:r>
            <w:proofErr w:type="gramEnd"/>
            <w:r w:rsidRPr="002F21B9">
              <w:rPr>
                <w:rFonts w:ascii="Arial" w:hAnsi="Arial" w:eastAsia="Arial" w:cs="Arial"/>
                <w:sz w:val="22"/>
                <w:szCs w:val="22"/>
              </w:rPr>
              <w:t xml:space="preserve"> and use strategies that support them in unfamiliar or formal situations. Students will also reflect on feedback and identify how they can improve their performance over time. This topic will support students to approach interviews with greater confidence, </w:t>
            </w:r>
            <w:proofErr w:type="gramStart"/>
            <w:r w:rsidRPr="002F21B9">
              <w:rPr>
                <w:rFonts w:ascii="Arial" w:hAnsi="Arial" w:eastAsia="Arial" w:cs="Arial"/>
                <w:sz w:val="22"/>
                <w:szCs w:val="22"/>
              </w:rPr>
              <w:t>professionalism</w:t>
            </w:r>
            <w:proofErr w:type="gramEnd"/>
            <w:r w:rsidRPr="002F21B9">
              <w:rPr>
                <w:rFonts w:ascii="Arial" w:hAnsi="Arial" w:eastAsia="Arial" w:cs="Arial"/>
                <w:sz w:val="22"/>
                <w:szCs w:val="22"/>
              </w:rPr>
              <w:t xml:space="preserve"> and independence as they prepare for life beyond school.</w:t>
            </w:r>
          </w:p>
        </w:tc>
      </w:tr>
    </w:tbl>
    <w:p w:rsidR="002F21B9" w:rsidP="009F45C0" w:rsidRDefault="002F21B9" w14:paraId="27F7FF59" w14:textId="77777777">
      <w:pPr>
        <w:rPr>
          <w:rFonts w:ascii="Arial" w:hAnsi="Arial" w:eastAsia="Arial" w:cs="Arial"/>
          <w:b/>
          <w:bCs/>
          <w:sz w:val="22"/>
          <w:szCs w:val="22"/>
        </w:rPr>
      </w:pPr>
    </w:p>
    <w:p w:rsidRPr="00335ECB" w:rsidR="00335ECB" w:rsidP="00335ECB" w:rsidRDefault="00335ECB" w14:paraId="4C06780B" w14:textId="77777777">
      <w:pPr>
        <w:rPr>
          <w:rFonts w:ascii="Arial" w:hAnsi="Arial" w:eastAsia="Arial" w:cs="Arial"/>
          <w:b/>
          <w:bCs/>
          <w:sz w:val="22"/>
          <w:szCs w:val="22"/>
        </w:rPr>
      </w:pPr>
      <w:r w:rsidRPr="00335ECB">
        <w:rPr>
          <w:rFonts w:ascii="Arial" w:hAnsi="Arial" w:eastAsia="Arial" w:cs="Arial"/>
          <w:b/>
          <w:bCs/>
          <w:sz w:val="22"/>
          <w:szCs w:val="22"/>
        </w:rPr>
        <w:t>Other Information</w:t>
      </w:r>
    </w:p>
    <w:p w:rsidR="00335ECB" w:rsidP="00335ECB" w:rsidRDefault="00335ECB" w14:paraId="1BC841E7" w14:textId="1E891A6C">
      <w:pPr>
        <w:rPr>
          <w:rFonts w:ascii="Arial" w:hAnsi="Arial" w:eastAsia="Arial" w:cs="Arial"/>
          <w:b/>
          <w:bCs/>
          <w:sz w:val="22"/>
          <w:szCs w:val="22"/>
        </w:rPr>
      </w:pPr>
      <w:r w:rsidRPr="00335ECB">
        <w:rPr>
          <w:rFonts w:ascii="Arial" w:hAnsi="Arial" w:eastAsia="Arial" w:cs="Arial"/>
          <w:b/>
          <w:bCs/>
          <w:sz w:val="22"/>
          <w:szCs w:val="22"/>
        </w:rPr>
        <w:t>Work-Related Learning and Enrichment</w:t>
      </w:r>
      <w:r>
        <w:rPr>
          <w:rFonts w:ascii="Arial" w:hAnsi="Arial" w:eastAsia="Arial" w:cs="Arial"/>
          <w:b/>
          <w:bCs/>
          <w:sz w:val="22"/>
          <w:szCs w:val="22"/>
        </w:rPr>
        <w:br/>
      </w:r>
      <w:r w:rsidRPr="00335ECB">
        <w:rPr>
          <w:rFonts w:ascii="Arial" w:hAnsi="Arial" w:eastAsia="Arial" w:cs="Arial"/>
          <w:sz w:val="22"/>
          <w:szCs w:val="22"/>
        </w:rPr>
        <w:t>As part of our C</w:t>
      </w:r>
      <w:r>
        <w:rPr>
          <w:rFonts w:ascii="Arial" w:hAnsi="Arial" w:eastAsia="Arial" w:cs="Arial"/>
          <w:sz w:val="22"/>
          <w:szCs w:val="22"/>
        </w:rPr>
        <w:t xml:space="preserve">areers </w:t>
      </w:r>
      <w:r w:rsidRPr="00335ECB">
        <w:rPr>
          <w:rFonts w:ascii="Arial" w:hAnsi="Arial" w:eastAsia="Arial" w:cs="Arial"/>
          <w:sz w:val="22"/>
          <w:szCs w:val="22"/>
        </w:rPr>
        <w:t>A</w:t>
      </w:r>
      <w:r>
        <w:rPr>
          <w:rFonts w:ascii="Arial" w:hAnsi="Arial" w:eastAsia="Arial" w:cs="Arial"/>
          <w:sz w:val="22"/>
          <w:szCs w:val="22"/>
        </w:rPr>
        <w:t xml:space="preserve">t </w:t>
      </w:r>
      <w:r w:rsidRPr="00335ECB">
        <w:rPr>
          <w:rFonts w:ascii="Arial" w:hAnsi="Arial" w:eastAsia="Arial" w:cs="Arial"/>
          <w:sz w:val="22"/>
          <w:szCs w:val="22"/>
        </w:rPr>
        <w:t>E</w:t>
      </w:r>
      <w:r>
        <w:rPr>
          <w:rFonts w:ascii="Arial" w:hAnsi="Arial" w:eastAsia="Arial" w:cs="Arial"/>
          <w:sz w:val="22"/>
          <w:szCs w:val="22"/>
        </w:rPr>
        <w:t xml:space="preserve">very </w:t>
      </w:r>
      <w:r w:rsidRPr="00335ECB">
        <w:rPr>
          <w:rFonts w:ascii="Arial" w:hAnsi="Arial" w:eastAsia="Arial" w:cs="Arial"/>
          <w:sz w:val="22"/>
          <w:szCs w:val="22"/>
        </w:rPr>
        <w:t>L</w:t>
      </w:r>
      <w:r>
        <w:rPr>
          <w:rFonts w:ascii="Arial" w:hAnsi="Arial" w:eastAsia="Arial" w:cs="Arial"/>
          <w:sz w:val="22"/>
          <w:szCs w:val="22"/>
        </w:rPr>
        <w:t>evel</w:t>
      </w:r>
      <w:r w:rsidRPr="00335ECB">
        <w:rPr>
          <w:rFonts w:ascii="Arial" w:hAnsi="Arial" w:eastAsia="Arial" w:cs="Arial"/>
          <w:sz w:val="22"/>
          <w:szCs w:val="22"/>
        </w:rPr>
        <w:t xml:space="preserve"> curriculum, students take part in a range of work-related learning opportunities designed to help them understand the world of work and prepare for </w:t>
      </w:r>
      <w:r>
        <w:rPr>
          <w:rFonts w:ascii="Arial" w:hAnsi="Arial" w:eastAsia="Arial" w:cs="Arial"/>
          <w:sz w:val="22"/>
          <w:szCs w:val="22"/>
        </w:rPr>
        <w:t>their future</w:t>
      </w:r>
      <w:r w:rsidRPr="00335ECB">
        <w:rPr>
          <w:rFonts w:ascii="Arial" w:hAnsi="Arial" w:eastAsia="Arial" w:cs="Arial"/>
          <w:sz w:val="22"/>
          <w:szCs w:val="22"/>
        </w:rPr>
        <w:t xml:space="preserve">. This may include classroom jobs, role play, enterprise activities, careers workshops, visiting speakers, employer encounters, workplace visits, mock interviews, supported work experience and community-based learning. These experiences are carefully planned to be accessible, </w:t>
      </w:r>
      <w:proofErr w:type="gramStart"/>
      <w:r w:rsidRPr="00335ECB">
        <w:rPr>
          <w:rFonts w:ascii="Arial" w:hAnsi="Arial" w:eastAsia="Arial" w:cs="Arial"/>
          <w:sz w:val="22"/>
          <w:szCs w:val="22"/>
        </w:rPr>
        <w:t>meaningful</w:t>
      </w:r>
      <w:proofErr w:type="gramEnd"/>
      <w:r w:rsidRPr="00335ECB">
        <w:rPr>
          <w:rFonts w:ascii="Arial" w:hAnsi="Arial" w:eastAsia="Arial" w:cs="Arial"/>
          <w:sz w:val="22"/>
          <w:szCs w:val="22"/>
        </w:rPr>
        <w:t xml:space="preserve"> and appropriate to students’ age, stage of development, communication needs and aspirations. Families will always receive advance notice of any visits or external experiences, including information about travel, lunch arrangements, expected costs </w:t>
      </w:r>
      <w:r>
        <w:rPr>
          <w:rFonts w:ascii="Arial" w:hAnsi="Arial" w:eastAsia="Arial" w:cs="Arial"/>
          <w:sz w:val="22"/>
          <w:szCs w:val="22"/>
        </w:rPr>
        <w:t xml:space="preserve">(if any) </w:t>
      </w:r>
      <w:r w:rsidRPr="00335ECB">
        <w:rPr>
          <w:rFonts w:ascii="Arial" w:hAnsi="Arial" w:eastAsia="Arial" w:cs="Arial"/>
          <w:sz w:val="22"/>
          <w:szCs w:val="22"/>
        </w:rPr>
        <w:t>and anything students may need to bring.</w:t>
      </w:r>
    </w:p>
    <w:p w:rsidRPr="00335ECB" w:rsidR="00335ECB" w:rsidP="00335ECB" w:rsidRDefault="00335ECB" w14:paraId="49F4BA56" w14:textId="356E6211">
      <w:pPr>
        <w:rPr>
          <w:rFonts w:ascii="Arial" w:hAnsi="Arial" w:eastAsia="Arial" w:cs="Arial"/>
          <w:b/>
          <w:bCs/>
          <w:sz w:val="22"/>
          <w:szCs w:val="22"/>
        </w:rPr>
      </w:pPr>
      <w:r w:rsidRPr="00335ECB">
        <w:rPr>
          <w:rFonts w:ascii="Arial" w:hAnsi="Arial" w:eastAsia="Arial" w:cs="Arial"/>
          <w:b/>
          <w:bCs/>
          <w:sz w:val="22"/>
          <w:szCs w:val="22"/>
        </w:rPr>
        <w:t>Sensitive Content and Individual Pathways</w:t>
      </w:r>
      <w:r>
        <w:rPr>
          <w:rFonts w:ascii="Arial" w:hAnsi="Arial" w:eastAsia="Arial" w:cs="Arial"/>
          <w:b/>
          <w:bCs/>
          <w:sz w:val="22"/>
          <w:szCs w:val="22"/>
        </w:rPr>
        <w:br/>
      </w:r>
      <w:r w:rsidRPr="00335ECB">
        <w:rPr>
          <w:rFonts w:ascii="Arial" w:hAnsi="Arial" w:eastAsia="Arial" w:cs="Arial"/>
          <w:sz w:val="22"/>
          <w:szCs w:val="22"/>
        </w:rPr>
        <w:t xml:space="preserve">Careers learning may include personal or sensitive themes, such as future aspirations, strengths and areas for development, support needs, money, independence, interviews, workplace expectations and transition beyond school. These topics are taught with care using age-appropriate resources and adapted support to ensure students feel safe, </w:t>
      </w:r>
      <w:proofErr w:type="gramStart"/>
      <w:r w:rsidRPr="00335ECB">
        <w:rPr>
          <w:rFonts w:ascii="Arial" w:hAnsi="Arial" w:eastAsia="Arial" w:cs="Arial"/>
          <w:sz w:val="22"/>
          <w:szCs w:val="22"/>
        </w:rPr>
        <w:t>respected</w:t>
      </w:r>
      <w:proofErr w:type="gramEnd"/>
      <w:r w:rsidRPr="00335ECB">
        <w:rPr>
          <w:rFonts w:ascii="Arial" w:hAnsi="Arial" w:eastAsia="Arial" w:cs="Arial"/>
          <w:sz w:val="22"/>
          <w:szCs w:val="22"/>
        </w:rPr>
        <w:t xml:space="preserve"> and included. Staff recognise that every student’s future pathway will look different and may include </w:t>
      </w:r>
      <w:r w:rsidRPr="00335ECB">
        <w:rPr>
          <w:rFonts w:ascii="Arial" w:hAnsi="Arial" w:eastAsia="Arial" w:cs="Arial"/>
          <w:sz w:val="22"/>
          <w:szCs w:val="22"/>
        </w:rPr>
        <w:t xml:space="preserve">further education, supported internships, volunteering, paid employment, supported employment, community participation or increased independence. If you feel your child may need additional support during </w:t>
      </w:r>
      <w:proofErr w:type="gramStart"/>
      <w:r w:rsidRPr="00335ECB">
        <w:rPr>
          <w:rFonts w:ascii="Arial" w:hAnsi="Arial" w:eastAsia="Arial" w:cs="Arial"/>
          <w:sz w:val="22"/>
          <w:szCs w:val="22"/>
        </w:rPr>
        <w:t>particular topics</w:t>
      </w:r>
      <w:proofErr w:type="gramEnd"/>
      <w:r w:rsidRPr="00335ECB">
        <w:rPr>
          <w:rFonts w:ascii="Arial" w:hAnsi="Arial" w:eastAsia="Arial" w:cs="Arial"/>
          <w:sz w:val="22"/>
          <w:szCs w:val="22"/>
        </w:rPr>
        <w:t>, please contact us so we can work together.</w:t>
      </w:r>
    </w:p>
    <w:p w:rsidRPr="00335ECB" w:rsidR="00335ECB" w:rsidP="00335ECB" w:rsidRDefault="00335ECB" w14:paraId="4C9D6183" w14:textId="77777777">
      <w:pPr>
        <w:rPr>
          <w:rFonts w:ascii="Arial" w:hAnsi="Arial" w:eastAsia="Arial" w:cs="Arial"/>
          <w:b/>
          <w:bCs/>
          <w:sz w:val="22"/>
          <w:szCs w:val="22"/>
        </w:rPr>
      </w:pPr>
      <w:r w:rsidRPr="00335ECB">
        <w:rPr>
          <w:rFonts w:ascii="Arial" w:hAnsi="Arial" w:eastAsia="Arial" w:cs="Arial"/>
          <w:b/>
          <w:bCs/>
          <w:sz w:val="22"/>
          <w:szCs w:val="22"/>
        </w:rPr>
        <w:t>Communication, Confidence and Self-Advocacy</w:t>
      </w:r>
    </w:p>
    <w:p w:rsidRPr="00335ECB" w:rsidR="00335ECB" w:rsidP="00335ECB" w:rsidRDefault="00335ECB" w14:paraId="4CB2CA7C" w14:textId="61A6D45D">
      <w:pPr>
        <w:rPr>
          <w:rFonts w:ascii="Arial" w:hAnsi="Arial" w:eastAsia="Arial" w:cs="Arial"/>
          <w:sz w:val="22"/>
          <w:szCs w:val="22"/>
        </w:rPr>
      </w:pPr>
      <w:r w:rsidRPr="00335ECB">
        <w:rPr>
          <w:rFonts w:ascii="Arial" w:hAnsi="Arial" w:eastAsia="Arial" w:cs="Arial"/>
          <w:sz w:val="22"/>
          <w:szCs w:val="22"/>
        </w:rPr>
        <w:t>The C</w:t>
      </w:r>
      <w:r>
        <w:rPr>
          <w:rFonts w:ascii="Arial" w:hAnsi="Arial" w:eastAsia="Arial" w:cs="Arial"/>
          <w:sz w:val="22"/>
          <w:szCs w:val="22"/>
        </w:rPr>
        <w:t xml:space="preserve">areers </w:t>
      </w:r>
      <w:r w:rsidRPr="00335ECB">
        <w:rPr>
          <w:rFonts w:ascii="Arial" w:hAnsi="Arial" w:eastAsia="Arial" w:cs="Arial"/>
          <w:sz w:val="22"/>
          <w:szCs w:val="22"/>
        </w:rPr>
        <w:t>A</w:t>
      </w:r>
      <w:r>
        <w:rPr>
          <w:rFonts w:ascii="Arial" w:hAnsi="Arial" w:eastAsia="Arial" w:cs="Arial"/>
          <w:sz w:val="22"/>
          <w:szCs w:val="22"/>
        </w:rPr>
        <w:t xml:space="preserve">t </w:t>
      </w:r>
      <w:r w:rsidRPr="00335ECB">
        <w:rPr>
          <w:rFonts w:ascii="Arial" w:hAnsi="Arial" w:eastAsia="Arial" w:cs="Arial"/>
          <w:sz w:val="22"/>
          <w:szCs w:val="22"/>
        </w:rPr>
        <w:t>E</w:t>
      </w:r>
      <w:r>
        <w:rPr>
          <w:rFonts w:ascii="Arial" w:hAnsi="Arial" w:eastAsia="Arial" w:cs="Arial"/>
          <w:sz w:val="22"/>
          <w:szCs w:val="22"/>
        </w:rPr>
        <w:t xml:space="preserve">very </w:t>
      </w:r>
      <w:r w:rsidRPr="00335ECB">
        <w:rPr>
          <w:rFonts w:ascii="Arial" w:hAnsi="Arial" w:eastAsia="Arial" w:cs="Arial"/>
          <w:sz w:val="22"/>
          <w:szCs w:val="22"/>
        </w:rPr>
        <w:t>L</w:t>
      </w:r>
      <w:r>
        <w:rPr>
          <w:rFonts w:ascii="Arial" w:hAnsi="Arial" w:eastAsia="Arial" w:cs="Arial"/>
          <w:sz w:val="22"/>
          <w:szCs w:val="22"/>
        </w:rPr>
        <w:t>evel</w:t>
      </w:r>
      <w:r w:rsidRPr="00335ECB">
        <w:rPr>
          <w:rFonts w:ascii="Arial" w:hAnsi="Arial" w:eastAsia="Arial" w:cs="Arial"/>
          <w:sz w:val="22"/>
          <w:szCs w:val="22"/>
        </w:rPr>
        <w:t xml:space="preserve"> curriculum supports students to communicate who they are, what they enjoy, what they are good at and what support they may need. Students are encouraged to make choices, express preferences, ask for help and share opinions using their preferred communication methods, including speech, symbols,</w:t>
      </w:r>
      <w:r>
        <w:rPr>
          <w:rFonts w:ascii="Arial" w:hAnsi="Arial" w:eastAsia="Arial" w:cs="Arial"/>
          <w:sz w:val="22"/>
          <w:szCs w:val="22"/>
        </w:rPr>
        <w:t xml:space="preserve"> </w:t>
      </w:r>
      <w:r w:rsidRPr="00335ECB">
        <w:rPr>
          <w:rFonts w:ascii="Arial" w:hAnsi="Arial" w:eastAsia="Arial" w:cs="Arial"/>
          <w:sz w:val="22"/>
          <w:szCs w:val="22"/>
        </w:rPr>
        <w:t>written work, technology or practical demonstration. Through repeated practice, students build confidence in communicating with familiar and unfamiliar adults and taking part in decisions about their future.</w:t>
      </w:r>
    </w:p>
    <w:p w:rsidRPr="00335ECB" w:rsidR="00335ECB" w:rsidP="00335ECB" w:rsidRDefault="00335ECB" w14:paraId="020EE678" w14:textId="77777777">
      <w:pPr>
        <w:rPr>
          <w:rFonts w:ascii="Arial" w:hAnsi="Arial" w:eastAsia="Arial" w:cs="Arial"/>
          <w:b/>
          <w:bCs/>
          <w:sz w:val="22"/>
          <w:szCs w:val="22"/>
        </w:rPr>
      </w:pPr>
      <w:r w:rsidRPr="00335ECB">
        <w:rPr>
          <w:rFonts w:ascii="Arial" w:hAnsi="Arial" w:eastAsia="Arial" w:cs="Arial"/>
          <w:b/>
          <w:bCs/>
          <w:sz w:val="22"/>
          <w:szCs w:val="22"/>
        </w:rPr>
        <w:t>Employability Skills and Future Pathways</w:t>
      </w:r>
    </w:p>
    <w:p w:rsidRPr="00335ECB" w:rsidR="00335ECB" w:rsidP="00335ECB" w:rsidRDefault="00335ECB" w14:paraId="10AC40E5" w14:textId="3746B180">
      <w:pPr>
        <w:rPr>
          <w:rFonts w:ascii="Arial" w:hAnsi="Arial" w:eastAsia="Arial" w:cs="Arial"/>
          <w:sz w:val="22"/>
          <w:szCs w:val="22"/>
        </w:rPr>
      </w:pPr>
      <w:r w:rsidRPr="00335ECB">
        <w:rPr>
          <w:rFonts w:ascii="Arial" w:hAnsi="Arial" w:eastAsia="Arial" w:cs="Arial"/>
          <w:sz w:val="22"/>
          <w:szCs w:val="22"/>
        </w:rPr>
        <w:t>C</w:t>
      </w:r>
      <w:r>
        <w:rPr>
          <w:rFonts w:ascii="Arial" w:hAnsi="Arial" w:eastAsia="Arial" w:cs="Arial"/>
          <w:sz w:val="22"/>
          <w:szCs w:val="22"/>
        </w:rPr>
        <w:t xml:space="preserve">areers </w:t>
      </w:r>
      <w:r w:rsidRPr="00335ECB">
        <w:rPr>
          <w:rFonts w:ascii="Arial" w:hAnsi="Arial" w:eastAsia="Arial" w:cs="Arial"/>
          <w:sz w:val="22"/>
          <w:szCs w:val="22"/>
        </w:rPr>
        <w:t>A</w:t>
      </w:r>
      <w:r>
        <w:rPr>
          <w:rFonts w:ascii="Arial" w:hAnsi="Arial" w:eastAsia="Arial" w:cs="Arial"/>
          <w:sz w:val="22"/>
          <w:szCs w:val="22"/>
        </w:rPr>
        <w:t xml:space="preserve">t </w:t>
      </w:r>
      <w:r w:rsidRPr="00335ECB">
        <w:rPr>
          <w:rFonts w:ascii="Arial" w:hAnsi="Arial" w:eastAsia="Arial" w:cs="Arial"/>
          <w:sz w:val="22"/>
          <w:szCs w:val="22"/>
        </w:rPr>
        <w:t>E</w:t>
      </w:r>
      <w:r>
        <w:rPr>
          <w:rFonts w:ascii="Arial" w:hAnsi="Arial" w:eastAsia="Arial" w:cs="Arial"/>
          <w:sz w:val="22"/>
          <w:szCs w:val="22"/>
        </w:rPr>
        <w:t xml:space="preserve">very </w:t>
      </w:r>
      <w:r w:rsidRPr="00335ECB">
        <w:rPr>
          <w:rFonts w:ascii="Arial" w:hAnsi="Arial" w:eastAsia="Arial" w:cs="Arial"/>
          <w:sz w:val="22"/>
          <w:szCs w:val="22"/>
        </w:rPr>
        <w:t>L</w:t>
      </w:r>
      <w:r>
        <w:rPr>
          <w:rFonts w:ascii="Arial" w:hAnsi="Arial" w:eastAsia="Arial" w:cs="Arial"/>
          <w:sz w:val="22"/>
          <w:szCs w:val="22"/>
        </w:rPr>
        <w:t>evel</w:t>
      </w:r>
      <w:r w:rsidRPr="00335ECB">
        <w:rPr>
          <w:rFonts w:ascii="Arial" w:hAnsi="Arial" w:eastAsia="Arial" w:cs="Arial"/>
          <w:sz w:val="22"/>
          <w:szCs w:val="22"/>
        </w:rPr>
        <w:t xml:space="preserve"> helps students develop important employability and life skills, including responsibility, routines, teamwork, communication, problem-solving, resilience, </w:t>
      </w:r>
      <w:proofErr w:type="gramStart"/>
      <w:r w:rsidRPr="00335ECB">
        <w:rPr>
          <w:rFonts w:ascii="Arial" w:hAnsi="Arial" w:eastAsia="Arial" w:cs="Arial"/>
          <w:sz w:val="22"/>
          <w:szCs w:val="22"/>
        </w:rPr>
        <w:t>independence</w:t>
      </w:r>
      <w:proofErr w:type="gramEnd"/>
      <w:r w:rsidRPr="00335ECB">
        <w:rPr>
          <w:rFonts w:ascii="Arial" w:hAnsi="Arial" w:eastAsia="Arial" w:cs="Arial"/>
          <w:sz w:val="22"/>
          <w:szCs w:val="22"/>
        </w:rPr>
        <w:t xml:space="preserve"> and personal presentation. Students explore a wide range of jobs and sectors, as well as the different routes people may take into adulthood, education, </w:t>
      </w:r>
      <w:proofErr w:type="gramStart"/>
      <w:r w:rsidRPr="00335ECB">
        <w:rPr>
          <w:rFonts w:ascii="Arial" w:hAnsi="Arial" w:eastAsia="Arial" w:cs="Arial"/>
          <w:sz w:val="22"/>
          <w:szCs w:val="22"/>
        </w:rPr>
        <w:t>training</w:t>
      </w:r>
      <w:proofErr w:type="gramEnd"/>
      <w:r w:rsidRPr="00335ECB">
        <w:rPr>
          <w:rFonts w:ascii="Arial" w:hAnsi="Arial" w:eastAsia="Arial" w:cs="Arial"/>
          <w:sz w:val="22"/>
          <w:szCs w:val="22"/>
        </w:rPr>
        <w:t xml:space="preserve"> and employment. Older students may also learn about CVs, applications, interviews, workplace behaviour, digital </w:t>
      </w:r>
      <w:proofErr w:type="gramStart"/>
      <w:r w:rsidRPr="00335ECB">
        <w:rPr>
          <w:rFonts w:ascii="Arial" w:hAnsi="Arial" w:eastAsia="Arial" w:cs="Arial"/>
          <w:sz w:val="22"/>
          <w:szCs w:val="22"/>
        </w:rPr>
        <w:t>reputation</w:t>
      </w:r>
      <w:proofErr w:type="gramEnd"/>
      <w:r w:rsidRPr="00335ECB">
        <w:rPr>
          <w:rFonts w:ascii="Arial" w:hAnsi="Arial" w:eastAsia="Arial" w:cs="Arial"/>
          <w:sz w:val="22"/>
          <w:szCs w:val="22"/>
        </w:rPr>
        <w:t xml:space="preserve"> and support networks. The aim is for every student to develop a clearer understanding of their strengths, interests, support needs and future possibilities as they prepare for adulthood.</w:t>
      </w:r>
    </w:p>
    <w:p w:rsidRPr="00000D96" w:rsidR="00D91139" w:rsidP="00D91139" w:rsidRDefault="00D91139" w14:paraId="5074349F" w14:textId="77777777">
      <w:pPr>
        <w:rPr>
          <w:rFonts w:ascii="Arial" w:hAnsi="Arial" w:eastAsia="Arial" w:cs="Arial"/>
          <w:bCs/>
          <w:sz w:val="22"/>
          <w:szCs w:val="22"/>
        </w:rPr>
      </w:pPr>
    </w:p>
    <w:p w:rsidRPr="00000D96" w:rsidR="00D91139" w:rsidP="00D91139" w:rsidRDefault="00D91139" w14:paraId="29F3BC0F" w14:textId="77777777">
      <w:pPr>
        <w:rPr>
          <w:rFonts w:ascii="Arial" w:hAnsi="Arial" w:eastAsia="Arial" w:cs="Arial"/>
          <w:bCs/>
          <w:sz w:val="22"/>
          <w:szCs w:val="22"/>
        </w:rPr>
      </w:pPr>
    </w:p>
    <w:p w:rsidR="00D91139" w:rsidP="00D91139" w:rsidRDefault="00D91139" w14:paraId="1C908E2B" w14:textId="77777777">
      <w:pPr>
        <w:rPr>
          <w:rFonts w:ascii="Arial" w:hAnsi="Arial" w:eastAsia="Arial" w:cs="Arial"/>
          <w:b/>
          <w:sz w:val="22"/>
          <w:szCs w:val="22"/>
        </w:rPr>
      </w:pPr>
    </w:p>
    <w:sectPr w:rsidR="00D91139" w:rsidSect="004572DC">
      <w:headerReference w:type="default" r:id="rId10"/>
      <w:footerReference w:type="default" r:id="rId11"/>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14223C" w:rsidR="007D3C2D" w:rsidP="00C03864" w:rsidRDefault="007D3C2D" w14:paraId="08AE2C09" w14:textId="77777777">
      <w:pPr>
        <w:spacing w:after="0" w:line="240" w:lineRule="auto"/>
      </w:pPr>
      <w:r w:rsidRPr="0014223C">
        <w:separator/>
      </w:r>
    </w:p>
  </w:endnote>
  <w:endnote w:type="continuationSeparator" w:id="0">
    <w:p w:rsidRPr="0014223C" w:rsidR="007D3C2D" w:rsidP="00C03864" w:rsidRDefault="007D3C2D" w14:paraId="4302D9A2"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14223C" w:rsidR="007D3C2D" w:rsidP="00C03864" w:rsidRDefault="007D3C2D" w14:paraId="378198A3" w14:textId="77777777">
      <w:pPr>
        <w:spacing w:after="0" w:line="240" w:lineRule="auto"/>
      </w:pPr>
      <w:r w:rsidRPr="0014223C">
        <w:separator/>
      </w:r>
    </w:p>
  </w:footnote>
  <w:footnote w:type="continuationSeparator" w:id="0">
    <w:p w:rsidRPr="0014223C" w:rsidR="007D3C2D" w:rsidP="00C03864" w:rsidRDefault="007D3C2D" w14:paraId="291F1924"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14223C" w:rsidR="00E94EA6" w:rsidP="00E94EA6" w:rsidRDefault="00FB499C" w14:paraId="1B4C7DB6" w14:textId="145D03F9">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4E0DBF">
                                <w:rPr>
                                  <w:rFonts w:ascii="Arial" w:hAnsi="Arial" w:cs="Arial"/>
                                  <w:b/>
                                  <w:bCs/>
                                  <w:caps/>
                                  <w:color w:val="FFFFFF" w:themeColor="background1"/>
                                  <w:sz w:val="32"/>
                                  <w:szCs w:val="32"/>
                                </w:rPr>
                                <w:t>CAREERS AT EVERY LEVEL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w14:anchorId="519D67F7">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">
              <v:textbox style="mso-fit-shape-to-text:t">
                <w:txbxContent>
                  <w:sdt>
                    <w:sdtPr>
                      <w:id w:val="1312758446"/>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14223C" w:rsidR="00E94EA6" w:rsidP="00E94EA6" w:rsidRDefault="00FB499C" w14:paraId="3FC04F7C" w14:textId="145D03F9">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4E0DBF">
                          <w:rPr>
                            <w:rFonts w:ascii="Arial" w:hAnsi="Arial" w:cs="Arial"/>
                            <w:b/>
                            <w:bCs/>
                            <w:caps/>
                            <w:color w:val="FFFFFF" w:themeColor="background1"/>
                            <w:sz w:val="32"/>
                            <w:szCs w:val="32"/>
                          </w:rPr>
                          <w:t>CAREERS AT EVERY LEVEL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8"/>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00D96"/>
    <w:rsid w:val="00007083"/>
    <w:rsid w:val="0001531A"/>
    <w:rsid w:val="0003652C"/>
    <w:rsid w:val="0004161F"/>
    <w:rsid w:val="00043E4F"/>
    <w:rsid w:val="000443FE"/>
    <w:rsid w:val="0005091C"/>
    <w:rsid w:val="00055BD1"/>
    <w:rsid w:val="00087BD0"/>
    <w:rsid w:val="000B1BDC"/>
    <w:rsid w:val="000B45AC"/>
    <w:rsid w:val="000C02A3"/>
    <w:rsid w:val="000E25F0"/>
    <w:rsid w:val="000F4999"/>
    <w:rsid w:val="000F660D"/>
    <w:rsid w:val="00115275"/>
    <w:rsid w:val="00130F26"/>
    <w:rsid w:val="0014223C"/>
    <w:rsid w:val="00162D53"/>
    <w:rsid w:val="00164477"/>
    <w:rsid w:val="001724CD"/>
    <w:rsid w:val="00174899"/>
    <w:rsid w:val="001B3594"/>
    <w:rsid w:val="001B7052"/>
    <w:rsid w:val="001C19CF"/>
    <w:rsid w:val="001C7EB7"/>
    <w:rsid w:val="001E0DF2"/>
    <w:rsid w:val="001E2901"/>
    <w:rsid w:val="002055E2"/>
    <w:rsid w:val="00217FCD"/>
    <w:rsid w:val="00236BF7"/>
    <w:rsid w:val="00254F6E"/>
    <w:rsid w:val="002554BF"/>
    <w:rsid w:val="0027337A"/>
    <w:rsid w:val="00290A31"/>
    <w:rsid w:val="00291BA2"/>
    <w:rsid w:val="00291D06"/>
    <w:rsid w:val="002A1A08"/>
    <w:rsid w:val="002B7CE4"/>
    <w:rsid w:val="002D5AE7"/>
    <w:rsid w:val="002F21B9"/>
    <w:rsid w:val="002F51A3"/>
    <w:rsid w:val="003050F8"/>
    <w:rsid w:val="00321789"/>
    <w:rsid w:val="00322550"/>
    <w:rsid w:val="00330E1E"/>
    <w:rsid w:val="00335ECB"/>
    <w:rsid w:val="0033791A"/>
    <w:rsid w:val="00356C33"/>
    <w:rsid w:val="00365C79"/>
    <w:rsid w:val="00366763"/>
    <w:rsid w:val="00366ED5"/>
    <w:rsid w:val="00386720"/>
    <w:rsid w:val="00394424"/>
    <w:rsid w:val="00395418"/>
    <w:rsid w:val="003A4ADF"/>
    <w:rsid w:val="003A52A9"/>
    <w:rsid w:val="003B2D80"/>
    <w:rsid w:val="003C48AE"/>
    <w:rsid w:val="003E6A17"/>
    <w:rsid w:val="00403258"/>
    <w:rsid w:val="00416313"/>
    <w:rsid w:val="004234DB"/>
    <w:rsid w:val="00426661"/>
    <w:rsid w:val="004307B0"/>
    <w:rsid w:val="00442EDC"/>
    <w:rsid w:val="00445D95"/>
    <w:rsid w:val="00451E6D"/>
    <w:rsid w:val="00455704"/>
    <w:rsid w:val="004572DC"/>
    <w:rsid w:val="00471D3A"/>
    <w:rsid w:val="00477C96"/>
    <w:rsid w:val="00483CC4"/>
    <w:rsid w:val="004A5751"/>
    <w:rsid w:val="004E0DBF"/>
    <w:rsid w:val="004E17CD"/>
    <w:rsid w:val="004E3C3D"/>
    <w:rsid w:val="004E4210"/>
    <w:rsid w:val="004F5E2A"/>
    <w:rsid w:val="00500DA4"/>
    <w:rsid w:val="00510C85"/>
    <w:rsid w:val="00524BAB"/>
    <w:rsid w:val="00525E1E"/>
    <w:rsid w:val="00534E0F"/>
    <w:rsid w:val="00537520"/>
    <w:rsid w:val="0054309C"/>
    <w:rsid w:val="00567FC6"/>
    <w:rsid w:val="005771D1"/>
    <w:rsid w:val="005948D5"/>
    <w:rsid w:val="005A4CE8"/>
    <w:rsid w:val="005C0155"/>
    <w:rsid w:val="005C115A"/>
    <w:rsid w:val="005C5E16"/>
    <w:rsid w:val="005D1260"/>
    <w:rsid w:val="005D573D"/>
    <w:rsid w:val="005E2AD9"/>
    <w:rsid w:val="005E3104"/>
    <w:rsid w:val="005E3986"/>
    <w:rsid w:val="005F362D"/>
    <w:rsid w:val="006126E8"/>
    <w:rsid w:val="00613FB9"/>
    <w:rsid w:val="0061473F"/>
    <w:rsid w:val="006229D2"/>
    <w:rsid w:val="00630B47"/>
    <w:rsid w:val="00662CB8"/>
    <w:rsid w:val="006656E4"/>
    <w:rsid w:val="006772AE"/>
    <w:rsid w:val="006779D6"/>
    <w:rsid w:val="006801D2"/>
    <w:rsid w:val="00693A4B"/>
    <w:rsid w:val="006A13BC"/>
    <w:rsid w:val="006C3991"/>
    <w:rsid w:val="006C75F7"/>
    <w:rsid w:val="006E7955"/>
    <w:rsid w:val="006F4788"/>
    <w:rsid w:val="00700977"/>
    <w:rsid w:val="00735538"/>
    <w:rsid w:val="0074101A"/>
    <w:rsid w:val="00746565"/>
    <w:rsid w:val="00784C17"/>
    <w:rsid w:val="00792EF9"/>
    <w:rsid w:val="007D3C2D"/>
    <w:rsid w:val="007D5109"/>
    <w:rsid w:val="007F25E4"/>
    <w:rsid w:val="008047A0"/>
    <w:rsid w:val="00806786"/>
    <w:rsid w:val="008152BC"/>
    <w:rsid w:val="00821729"/>
    <w:rsid w:val="00822608"/>
    <w:rsid w:val="0088571D"/>
    <w:rsid w:val="008B096C"/>
    <w:rsid w:val="008B51C6"/>
    <w:rsid w:val="008C277A"/>
    <w:rsid w:val="008D022B"/>
    <w:rsid w:val="008D2461"/>
    <w:rsid w:val="008D2CA8"/>
    <w:rsid w:val="00903390"/>
    <w:rsid w:val="009047D4"/>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8741D"/>
    <w:rsid w:val="00992D77"/>
    <w:rsid w:val="009A5B6D"/>
    <w:rsid w:val="009A671C"/>
    <w:rsid w:val="009B1531"/>
    <w:rsid w:val="009C26FD"/>
    <w:rsid w:val="009C3906"/>
    <w:rsid w:val="009D7598"/>
    <w:rsid w:val="009F03CA"/>
    <w:rsid w:val="009F1952"/>
    <w:rsid w:val="009F45C0"/>
    <w:rsid w:val="00A161EB"/>
    <w:rsid w:val="00A20DE5"/>
    <w:rsid w:val="00A30842"/>
    <w:rsid w:val="00A365F3"/>
    <w:rsid w:val="00A401D1"/>
    <w:rsid w:val="00A45020"/>
    <w:rsid w:val="00A52F4E"/>
    <w:rsid w:val="00A54A12"/>
    <w:rsid w:val="00AD0041"/>
    <w:rsid w:val="00AD774F"/>
    <w:rsid w:val="00AD7805"/>
    <w:rsid w:val="00AE3C98"/>
    <w:rsid w:val="00AF54AA"/>
    <w:rsid w:val="00AF683B"/>
    <w:rsid w:val="00B00AF1"/>
    <w:rsid w:val="00B05050"/>
    <w:rsid w:val="00B31F2A"/>
    <w:rsid w:val="00B3693E"/>
    <w:rsid w:val="00B46B29"/>
    <w:rsid w:val="00B6191B"/>
    <w:rsid w:val="00B712AD"/>
    <w:rsid w:val="00B90F2A"/>
    <w:rsid w:val="00B92A54"/>
    <w:rsid w:val="00B97206"/>
    <w:rsid w:val="00BB1C58"/>
    <w:rsid w:val="00BD0D17"/>
    <w:rsid w:val="00BE187E"/>
    <w:rsid w:val="00BE18FC"/>
    <w:rsid w:val="00BE330A"/>
    <w:rsid w:val="00BF566C"/>
    <w:rsid w:val="00C03864"/>
    <w:rsid w:val="00C31FC9"/>
    <w:rsid w:val="00C436E1"/>
    <w:rsid w:val="00C71BAB"/>
    <w:rsid w:val="00C837C8"/>
    <w:rsid w:val="00C97D99"/>
    <w:rsid w:val="00CA4F16"/>
    <w:rsid w:val="00CA5BE3"/>
    <w:rsid w:val="00CD02DA"/>
    <w:rsid w:val="00CD3F93"/>
    <w:rsid w:val="00CD59D3"/>
    <w:rsid w:val="00CE1A95"/>
    <w:rsid w:val="00CF035D"/>
    <w:rsid w:val="00CF09C4"/>
    <w:rsid w:val="00CF5F48"/>
    <w:rsid w:val="00D032CD"/>
    <w:rsid w:val="00D06A05"/>
    <w:rsid w:val="00D10689"/>
    <w:rsid w:val="00D15495"/>
    <w:rsid w:val="00D31BF9"/>
    <w:rsid w:val="00D368AC"/>
    <w:rsid w:val="00D42FC3"/>
    <w:rsid w:val="00D50CE6"/>
    <w:rsid w:val="00D56FD5"/>
    <w:rsid w:val="00D91139"/>
    <w:rsid w:val="00D96AF5"/>
    <w:rsid w:val="00DA251C"/>
    <w:rsid w:val="00DB0FA2"/>
    <w:rsid w:val="00DB631E"/>
    <w:rsid w:val="00DE547A"/>
    <w:rsid w:val="00DE7A16"/>
    <w:rsid w:val="00E1256B"/>
    <w:rsid w:val="00E13062"/>
    <w:rsid w:val="00E16048"/>
    <w:rsid w:val="00E2395A"/>
    <w:rsid w:val="00E306ED"/>
    <w:rsid w:val="00E32CD3"/>
    <w:rsid w:val="00E33E74"/>
    <w:rsid w:val="00E411C7"/>
    <w:rsid w:val="00E51A25"/>
    <w:rsid w:val="00E62F05"/>
    <w:rsid w:val="00E871D0"/>
    <w:rsid w:val="00E94EA6"/>
    <w:rsid w:val="00EA234E"/>
    <w:rsid w:val="00EB397F"/>
    <w:rsid w:val="00EC091A"/>
    <w:rsid w:val="00ED292D"/>
    <w:rsid w:val="00F2790D"/>
    <w:rsid w:val="00F35E36"/>
    <w:rsid w:val="00F3718F"/>
    <w:rsid w:val="00F47ED3"/>
    <w:rsid w:val="00F509EE"/>
    <w:rsid w:val="00F60499"/>
    <w:rsid w:val="00F62331"/>
    <w:rsid w:val="00F91863"/>
    <w:rsid w:val="00F92FB5"/>
    <w:rsid w:val="00FB499C"/>
    <w:rsid w:val="00FB7EAD"/>
    <w:rsid w:val="00FC283A"/>
    <w:rsid w:val="00FD0F9C"/>
    <w:rsid w:val="00FD10DC"/>
    <w:rsid w:val="00FD6D67"/>
    <w:rsid w:val="00FF3243"/>
    <w:rsid w:val="05698ACD"/>
    <w:rsid w:val="0FD53D17"/>
    <w:rsid w:val="1301C123"/>
    <w:rsid w:val="14033D8B"/>
    <w:rsid w:val="1D5B07F2"/>
    <w:rsid w:val="1E9A63C5"/>
    <w:rsid w:val="24EC4E9E"/>
    <w:rsid w:val="2640C5D7"/>
    <w:rsid w:val="27489526"/>
    <w:rsid w:val="2BE8DCF2"/>
    <w:rsid w:val="3F0DF0D6"/>
    <w:rsid w:val="401CC3A6"/>
    <w:rsid w:val="4E9A9C9C"/>
    <w:rsid w:val="5B8D5AA1"/>
    <w:rsid w:val="5F82B324"/>
    <w:rsid w:val="604410CB"/>
    <w:rsid w:val="6413ED34"/>
    <w:rsid w:val="6C6642F1"/>
    <w:rsid w:val="6CDF48D8"/>
    <w:rsid w:val="73AFE800"/>
    <w:rsid w:val="784C0E4E"/>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75F7"/>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703">
      <w:bodyDiv w:val="1"/>
      <w:marLeft w:val="0"/>
      <w:marRight w:val="0"/>
      <w:marTop w:val="0"/>
      <w:marBottom w:val="0"/>
      <w:divBdr>
        <w:top w:val="none" w:sz="0" w:space="0" w:color="auto"/>
        <w:left w:val="none" w:sz="0" w:space="0" w:color="auto"/>
        <w:bottom w:val="none" w:sz="0" w:space="0" w:color="auto"/>
        <w:right w:val="none" w:sz="0" w:space="0" w:color="auto"/>
      </w:divBdr>
    </w:div>
    <w:div w:id="279453922">
      <w:bodyDiv w:val="1"/>
      <w:marLeft w:val="0"/>
      <w:marRight w:val="0"/>
      <w:marTop w:val="0"/>
      <w:marBottom w:val="0"/>
      <w:divBdr>
        <w:top w:val="none" w:sz="0" w:space="0" w:color="auto"/>
        <w:left w:val="none" w:sz="0" w:space="0" w:color="auto"/>
        <w:bottom w:val="none" w:sz="0" w:space="0" w:color="auto"/>
        <w:right w:val="none" w:sz="0" w:space="0" w:color="auto"/>
      </w:divBdr>
    </w:div>
    <w:div w:id="382221352">
      <w:bodyDiv w:val="1"/>
      <w:marLeft w:val="0"/>
      <w:marRight w:val="0"/>
      <w:marTop w:val="0"/>
      <w:marBottom w:val="0"/>
      <w:divBdr>
        <w:top w:val="none" w:sz="0" w:space="0" w:color="auto"/>
        <w:left w:val="none" w:sz="0" w:space="0" w:color="auto"/>
        <w:bottom w:val="none" w:sz="0" w:space="0" w:color="auto"/>
        <w:right w:val="none" w:sz="0" w:space="0" w:color="auto"/>
      </w:divBdr>
    </w:div>
    <w:div w:id="465783155">
      <w:bodyDiv w:val="1"/>
      <w:marLeft w:val="0"/>
      <w:marRight w:val="0"/>
      <w:marTop w:val="0"/>
      <w:marBottom w:val="0"/>
      <w:divBdr>
        <w:top w:val="none" w:sz="0" w:space="0" w:color="auto"/>
        <w:left w:val="none" w:sz="0" w:space="0" w:color="auto"/>
        <w:bottom w:val="none" w:sz="0" w:space="0" w:color="auto"/>
        <w:right w:val="none" w:sz="0" w:space="0" w:color="auto"/>
      </w:divBdr>
    </w:div>
    <w:div w:id="486094804">
      <w:bodyDiv w:val="1"/>
      <w:marLeft w:val="0"/>
      <w:marRight w:val="0"/>
      <w:marTop w:val="0"/>
      <w:marBottom w:val="0"/>
      <w:divBdr>
        <w:top w:val="none" w:sz="0" w:space="0" w:color="auto"/>
        <w:left w:val="none" w:sz="0" w:space="0" w:color="auto"/>
        <w:bottom w:val="none" w:sz="0" w:space="0" w:color="auto"/>
        <w:right w:val="none" w:sz="0" w:space="0" w:color="auto"/>
      </w:divBdr>
    </w:div>
    <w:div w:id="592279409">
      <w:bodyDiv w:val="1"/>
      <w:marLeft w:val="0"/>
      <w:marRight w:val="0"/>
      <w:marTop w:val="0"/>
      <w:marBottom w:val="0"/>
      <w:divBdr>
        <w:top w:val="none" w:sz="0" w:space="0" w:color="auto"/>
        <w:left w:val="none" w:sz="0" w:space="0" w:color="auto"/>
        <w:bottom w:val="none" w:sz="0" w:space="0" w:color="auto"/>
        <w:right w:val="none" w:sz="0" w:space="0" w:color="auto"/>
      </w:divBdr>
    </w:div>
    <w:div w:id="685986438">
      <w:bodyDiv w:val="1"/>
      <w:marLeft w:val="0"/>
      <w:marRight w:val="0"/>
      <w:marTop w:val="0"/>
      <w:marBottom w:val="0"/>
      <w:divBdr>
        <w:top w:val="none" w:sz="0" w:space="0" w:color="auto"/>
        <w:left w:val="none" w:sz="0" w:space="0" w:color="auto"/>
        <w:bottom w:val="none" w:sz="0" w:space="0" w:color="auto"/>
        <w:right w:val="none" w:sz="0" w:space="0" w:color="auto"/>
      </w:divBdr>
    </w:div>
    <w:div w:id="809521027">
      <w:bodyDiv w:val="1"/>
      <w:marLeft w:val="0"/>
      <w:marRight w:val="0"/>
      <w:marTop w:val="0"/>
      <w:marBottom w:val="0"/>
      <w:divBdr>
        <w:top w:val="none" w:sz="0" w:space="0" w:color="auto"/>
        <w:left w:val="none" w:sz="0" w:space="0" w:color="auto"/>
        <w:bottom w:val="none" w:sz="0" w:space="0" w:color="auto"/>
        <w:right w:val="none" w:sz="0" w:space="0" w:color="auto"/>
      </w:divBdr>
    </w:div>
    <w:div w:id="931282483">
      <w:bodyDiv w:val="1"/>
      <w:marLeft w:val="0"/>
      <w:marRight w:val="0"/>
      <w:marTop w:val="0"/>
      <w:marBottom w:val="0"/>
      <w:divBdr>
        <w:top w:val="none" w:sz="0" w:space="0" w:color="auto"/>
        <w:left w:val="none" w:sz="0" w:space="0" w:color="auto"/>
        <w:bottom w:val="none" w:sz="0" w:space="0" w:color="auto"/>
        <w:right w:val="none" w:sz="0" w:space="0" w:color="auto"/>
      </w:divBdr>
    </w:div>
    <w:div w:id="973021887">
      <w:bodyDiv w:val="1"/>
      <w:marLeft w:val="0"/>
      <w:marRight w:val="0"/>
      <w:marTop w:val="0"/>
      <w:marBottom w:val="0"/>
      <w:divBdr>
        <w:top w:val="none" w:sz="0" w:space="0" w:color="auto"/>
        <w:left w:val="none" w:sz="0" w:space="0" w:color="auto"/>
        <w:bottom w:val="none" w:sz="0" w:space="0" w:color="auto"/>
        <w:right w:val="none" w:sz="0" w:space="0" w:color="auto"/>
      </w:divBdr>
    </w:div>
    <w:div w:id="993292923">
      <w:bodyDiv w:val="1"/>
      <w:marLeft w:val="0"/>
      <w:marRight w:val="0"/>
      <w:marTop w:val="0"/>
      <w:marBottom w:val="0"/>
      <w:divBdr>
        <w:top w:val="none" w:sz="0" w:space="0" w:color="auto"/>
        <w:left w:val="none" w:sz="0" w:space="0" w:color="auto"/>
        <w:bottom w:val="none" w:sz="0" w:space="0" w:color="auto"/>
        <w:right w:val="none" w:sz="0" w:space="0" w:color="auto"/>
      </w:divBdr>
    </w:div>
    <w:div w:id="1062559920">
      <w:bodyDiv w:val="1"/>
      <w:marLeft w:val="0"/>
      <w:marRight w:val="0"/>
      <w:marTop w:val="0"/>
      <w:marBottom w:val="0"/>
      <w:divBdr>
        <w:top w:val="none" w:sz="0" w:space="0" w:color="auto"/>
        <w:left w:val="none" w:sz="0" w:space="0" w:color="auto"/>
        <w:bottom w:val="none" w:sz="0" w:space="0" w:color="auto"/>
        <w:right w:val="none" w:sz="0" w:space="0" w:color="auto"/>
      </w:divBdr>
    </w:div>
    <w:div w:id="1117675188">
      <w:bodyDiv w:val="1"/>
      <w:marLeft w:val="0"/>
      <w:marRight w:val="0"/>
      <w:marTop w:val="0"/>
      <w:marBottom w:val="0"/>
      <w:divBdr>
        <w:top w:val="none" w:sz="0" w:space="0" w:color="auto"/>
        <w:left w:val="none" w:sz="0" w:space="0" w:color="auto"/>
        <w:bottom w:val="none" w:sz="0" w:space="0" w:color="auto"/>
        <w:right w:val="none" w:sz="0" w:space="0" w:color="auto"/>
      </w:divBdr>
    </w:div>
    <w:div w:id="1126773730">
      <w:bodyDiv w:val="1"/>
      <w:marLeft w:val="0"/>
      <w:marRight w:val="0"/>
      <w:marTop w:val="0"/>
      <w:marBottom w:val="0"/>
      <w:divBdr>
        <w:top w:val="none" w:sz="0" w:space="0" w:color="auto"/>
        <w:left w:val="none" w:sz="0" w:space="0" w:color="auto"/>
        <w:bottom w:val="none" w:sz="0" w:space="0" w:color="auto"/>
        <w:right w:val="none" w:sz="0" w:space="0" w:color="auto"/>
      </w:divBdr>
    </w:div>
    <w:div w:id="1219198262">
      <w:bodyDiv w:val="1"/>
      <w:marLeft w:val="0"/>
      <w:marRight w:val="0"/>
      <w:marTop w:val="0"/>
      <w:marBottom w:val="0"/>
      <w:divBdr>
        <w:top w:val="none" w:sz="0" w:space="0" w:color="auto"/>
        <w:left w:val="none" w:sz="0" w:space="0" w:color="auto"/>
        <w:bottom w:val="none" w:sz="0" w:space="0" w:color="auto"/>
        <w:right w:val="none" w:sz="0" w:space="0" w:color="auto"/>
      </w:divBdr>
    </w:div>
    <w:div w:id="1335764653">
      <w:bodyDiv w:val="1"/>
      <w:marLeft w:val="0"/>
      <w:marRight w:val="0"/>
      <w:marTop w:val="0"/>
      <w:marBottom w:val="0"/>
      <w:divBdr>
        <w:top w:val="none" w:sz="0" w:space="0" w:color="auto"/>
        <w:left w:val="none" w:sz="0" w:space="0" w:color="auto"/>
        <w:bottom w:val="none" w:sz="0" w:space="0" w:color="auto"/>
        <w:right w:val="none" w:sz="0" w:space="0" w:color="auto"/>
      </w:divBdr>
    </w:div>
    <w:div w:id="1350257315">
      <w:bodyDiv w:val="1"/>
      <w:marLeft w:val="0"/>
      <w:marRight w:val="0"/>
      <w:marTop w:val="0"/>
      <w:marBottom w:val="0"/>
      <w:divBdr>
        <w:top w:val="none" w:sz="0" w:space="0" w:color="auto"/>
        <w:left w:val="none" w:sz="0" w:space="0" w:color="auto"/>
        <w:bottom w:val="none" w:sz="0" w:space="0" w:color="auto"/>
        <w:right w:val="none" w:sz="0" w:space="0" w:color="auto"/>
      </w:divBdr>
    </w:div>
    <w:div w:id="1382167219">
      <w:bodyDiv w:val="1"/>
      <w:marLeft w:val="0"/>
      <w:marRight w:val="0"/>
      <w:marTop w:val="0"/>
      <w:marBottom w:val="0"/>
      <w:divBdr>
        <w:top w:val="none" w:sz="0" w:space="0" w:color="auto"/>
        <w:left w:val="none" w:sz="0" w:space="0" w:color="auto"/>
        <w:bottom w:val="none" w:sz="0" w:space="0" w:color="auto"/>
        <w:right w:val="none" w:sz="0" w:space="0" w:color="auto"/>
      </w:divBdr>
    </w:div>
    <w:div w:id="1385107030">
      <w:bodyDiv w:val="1"/>
      <w:marLeft w:val="0"/>
      <w:marRight w:val="0"/>
      <w:marTop w:val="0"/>
      <w:marBottom w:val="0"/>
      <w:divBdr>
        <w:top w:val="none" w:sz="0" w:space="0" w:color="auto"/>
        <w:left w:val="none" w:sz="0" w:space="0" w:color="auto"/>
        <w:bottom w:val="none" w:sz="0" w:space="0" w:color="auto"/>
        <w:right w:val="none" w:sz="0" w:space="0" w:color="auto"/>
      </w:divBdr>
    </w:div>
    <w:div w:id="1406801120">
      <w:bodyDiv w:val="1"/>
      <w:marLeft w:val="0"/>
      <w:marRight w:val="0"/>
      <w:marTop w:val="0"/>
      <w:marBottom w:val="0"/>
      <w:divBdr>
        <w:top w:val="none" w:sz="0" w:space="0" w:color="auto"/>
        <w:left w:val="none" w:sz="0" w:space="0" w:color="auto"/>
        <w:bottom w:val="none" w:sz="0" w:space="0" w:color="auto"/>
        <w:right w:val="none" w:sz="0" w:space="0" w:color="auto"/>
      </w:divBdr>
    </w:div>
    <w:div w:id="1460149357">
      <w:bodyDiv w:val="1"/>
      <w:marLeft w:val="0"/>
      <w:marRight w:val="0"/>
      <w:marTop w:val="0"/>
      <w:marBottom w:val="0"/>
      <w:divBdr>
        <w:top w:val="none" w:sz="0" w:space="0" w:color="auto"/>
        <w:left w:val="none" w:sz="0" w:space="0" w:color="auto"/>
        <w:bottom w:val="none" w:sz="0" w:space="0" w:color="auto"/>
        <w:right w:val="none" w:sz="0" w:space="0" w:color="auto"/>
      </w:divBdr>
    </w:div>
    <w:div w:id="1460420546">
      <w:bodyDiv w:val="1"/>
      <w:marLeft w:val="0"/>
      <w:marRight w:val="0"/>
      <w:marTop w:val="0"/>
      <w:marBottom w:val="0"/>
      <w:divBdr>
        <w:top w:val="none" w:sz="0" w:space="0" w:color="auto"/>
        <w:left w:val="none" w:sz="0" w:space="0" w:color="auto"/>
        <w:bottom w:val="none" w:sz="0" w:space="0" w:color="auto"/>
        <w:right w:val="none" w:sz="0" w:space="0" w:color="auto"/>
      </w:divBdr>
    </w:div>
    <w:div w:id="1497765030">
      <w:bodyDiv w:val="1"/>
      <w:marLeft w:val="0"/>
      <w:marRight w:val="0"/>
      <w:marTop w:val="0"/>
      <w:marBottom w:val="0"/>
      <w:divBdr>
        <w:top w:val="none" w:sz="0" w:space="0" w:color="auto"/>
        <w:left w:val="none" w:sz="0" w:space="0" w:color="auto"/>
        <w:bottom w:val="none" w:sz="0" w:space="0" w:color="auto"/>
        <w:right w:val="none" w:sz="0" w:space="0" w:color="auto"/>
      </w:divBdr>
    </w:div>
    <w:div w:id="1592543737">
      <w:bodyDiv w:val="1"/>
      <w:marLeft w:val="0"/>
      <w:marRight w:val="0"/>
      <w:marTop w:val="0"/>
      <w:marBottom w:val="0"/>
      <w:divBdr>
        <w:top w:val="none" w:sz="0" w:space="0" w:color="auto"/>
        <w:left w:val="none" w:sz="0" w:space="0" w:color="auto"/>
        <w:bottom w:val="none" w:sz="0" w:space="0" w:color="auto"/>
        <w:right w:val="none" w:sz="0" w:space="0" w:color="auto"/>
      </w:divBdr>
    </w:div>
    <w:div w:id="1617103877">
      <w:bodyDiv w:val="1"/>
      <w:marLeft w:val="0"/>
      <w:marRight w:val="0"/>
      <w:marTop w:val="0"/>
      <w:marBottom w:val="0"/>
      <w:divBdr>
        <w:top w:val="none" w:sz="0" w:space="0" w:color="auto"/>
        <w:left w:val="none" w:sz="0" w:space="0" w:color="auto"/>
        <w:bottom w:val="none" w:sz="0" w:space="0" w:color="auto"/>
        <w:right w:val="none" w:sz="0" w:space="0" w:color="auto"/>
      </w:divBdr>
    </w:div>
    <w:div w:id="1785033611">
      <w:bodyDiv w:val="1"/>
      <w:marLeft w:val="0"/>
      <w:marRight w:val="0"/>
      <w:marTop w:val="0"/>
      <w:marBottom w:val="0"/>
      <w:divBdr>
        <w:top w:val="none" w:sz="0" w:space="0" w:color="auto"/>
        <w:left w:val="none" w:sz="0" w:space="0" w:color="auto"/>
        <w:bottom w:val="none" w:sz="0" w:space="0" w:color="auto"/>
        <w:right w:val="none" w:sz="0" w:space="0" w:color="auto"/>
      </w:divBdr>
    </w:div>
    <w:div w:id="1786118761">
      <w:bodyDiv w:val="1"/>
      <w:marLeft w:val="0"/>
      <w:marRight w:val="0"/>
      <w:marTop w:val="0"/>
      <w:marBottom w:val="0"/>
      <w:divBdr>
        <w:top w:val="none" w:sz="0" w:space="0" w:color="auto"/>
        <w:left w:val="none" w:sz="0" w:space="0" w:color="auto"/>
        <w:bottom w:val="none" w:sz="0" w:space="0" w:color="auto"/>
        <w:right w:val="none" w:sz="0" w:space="0" w:color="auto"/>
      </w:divBdr>
    </w:div>
    <w:div w:id="1803157598">
      <w:bodyDiv w:val="1"/>
      <w:marLeft w:val="0"/>
      <w:marRight w:val="0"/>
      <w:marTop w:val="0"/>
      <w:marBottom w:val="0"/>
      <w:divBdr>
        <w:top w:val="none" w:sz="0" w:space="0" w:color="auto"/>
        <w:left w:val="none" w:sz="0" w:space="0" w:color="auto"/>
        <w:bottom w:val="none" w:sz="0" w:space="0" w:color="auto"/>
        <w:right w:val="none" w:sz="0" w:space="0" w:color="auto"/>
      </w:divBdr>
    </w:div>
    <w:div w:id="190363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3.xml><?xml version="1.0" encoding="utf-8"?>
<ds:datastoreItem xmlns:ds="http://schemas.openxmlformats.org/officeDocument/2006/customXml" ds:itemID="{FC9E6AAC-115A-4997-ADBA-FAD9FCDB99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CAREERS AT EVERY LEVEL</dc:title>
  <dc:subject/>
  <dc:creator>Deputy Headteacher</dc:creator>
  <keywords/>
  <dc:description/>
  <lastModifiedBy>Ryan Mason</lastModifiedBy>
  <revision>4</revision>
  <lastPrinted>2026-05-15T09:01:00.0000000Z</lastPrinted>
  <dcterms:created xsi:type="dcterms:W3CDTF">2026-07-07T09:43:00.0000000Z</dcterms:created>
  <dcterms:modified xsi:type="dcterms:W3CDTF">2026-10-02T11:26:43.8970437Z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