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D21F" w14:textId="77777777" w:rsidR="003F536C" w:rsidRPr="007130EE" w:rsidRDefault="004574D3">
      <w:pPr>
        <w:spacing w:after="40"/>
        <w:jc w:val="center"/>
        <w:rPr>
          <w:color w:val="000000" w:themeColor="text1"/>
        </w:rPr>
      </w:pPr>
      <w:r w:rsidRPr="007130EE">
        <w:rPr>
          <w:noProof/>
          <w:color w:val="000000" w:themeColor="text1"/>
        </w:rPr>
        <w:drawing>
          <wp:inline distT="0" distB="0" distL="0" distR="0" wp14:anchorId="761E7F86" wp14:editId="0B0F2886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30EE">
        <w:rPr>
          <w:b/>
          <w:color w:val="000000" w:themeColor="text1"/>
        </w:rPr>
        <w:br/>
        <w:t>Operational Action Plan</w:t>
      </w:r>
    </w:p>
    <w:p w14:paraId="79F7A68E" w14:textId="77777777" w:rsidR="003F536C" w:rsidRPr="007130EE" w:rsidRDefault="004574D3">
      <w:pPr>
        <w:jc w:val="center"/>
        <w:rPr>
          <w:color w:val="000000" w:themeColor="text1"/>
        </w:rPr>
      </w:pPr>
      <w:r w:rsidRPr="007130EE">
        <w:rPr>
          <w:b/>
          <w:color w:val="000000" w:themeColor="text1"/>
        </w:rPr>
        <w:t>School Development Plan 2026-28 | Year 1 delivery: 2026-27</w:t>
      </w:r>
    </w:p>
    <w:p w14:paraId="2CBD97BD" w14:textId="77777777" w:rsidR="003F536C" w:rsidRPr="007130EE" w:rsidRDefault="004574D3">
      <w:pPr>
        <w:spacing w:after="120"/>
        <w:jc w:val="center"/>
        <w:rPr>
          <w:color w:val="000000" w:themeColor="text1"/>
        </w:rPr>
      </w:pPr>
      <w:r w:rsidRPr="007130EE">
        <w:rPr>
          <w:b/>
          <w:color w:val="000000" w:themeColor="text1"/>
        </w:rPr>
        <w:t>Transitions Development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3F536C" w:rsidRPr="007130EE" w14:paraId="7EE76829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2F4C5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595F2" w14:textId="77777777" w:rsidR="007130EE" w:rsidRPr="007130EE" w:rsidRDefault="007130EE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Emily Tobin</w:t>
            </w:r>
          </w:p>
          <w:p w14:paraId="5524EB81" w14:textId="2ABCDF0C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Deputy Headteacher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6B87B7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3DFB7D" w14:textId="77777777" w:rsidR="003F536C" w:rsidRPr="007130EE" w:rsidRDefault="007130EE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 xml:space="preserve">Ania </w:t>
            </w:r>
            <w:proofErr w:type="spellStart"/>
            <w:r w:rsidRPr="007130EE">
              <w:rPr>
                <w:color w:val="000000" w:themeColor="text1"/>
              </w:rPr>
              <w:t>Hildrey</w:t>
            </w:r>
            <w:proofErr w:type="spellEnd"/>
          </w:p>
          <w:p w14:paraId="2C4219E0" w14:textId="558850FD" w:rsidR="007130EE" w:rsidRPr="007130EE" w:rsidRDefault="007130EE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Headteacher</w:t>
            </w:r>
          </w:p>
        </w:tc>
      </w:tr>
      <w:tr w:rsidR="003F536C" w:rsidRPr="007130EE" w14:paraId="334A7729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3D92B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FF0C3A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850375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E2790B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Our Students</w:t>
            </w:r>
          </w:p>
        </w:tc>
      </w:tr>
      <w:tr w:rsidR="003F536C" w:rsidRPr="007130EE" w14:paraId="0AED613A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A2368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BD1982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Maintain excellence across ANC, BP and FP programmes.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886A11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9DFD9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Enhance transitions through the new Transitions Coordinator role.</w:t>
            </w:r>
          </w:p>
        </w:tc>
      </w:tr>
      <w:tr w:rsidR="003F536C" w:rsidRPr="007130EE" w14:paraId="2B5C1FE0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B795EE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FBD93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8A2BD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2833E9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0E75A0DF" w14:textId="77777777" w:rsidR="003F536C" w:rsidRPr="007130EE" w:rsidRDefault="004574D3">
      <w:pPr>
        <w:rPr>
          <w:color w:val="000000" w:themeColor="text1"/>
        </w:rPr>
      </w:pPr>
      <w:r w:rsidRPr="007130EE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3F536C" w:rsidRPr="007130EE" w14:paraId="2816BAF9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A93F03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Intended impact</w:t>
            </w:r>
          </w:p>
          <w:p w14:paraId="64E3322D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Increased capacity to manage tribunal process</w:t>
            </w:r>
          </w:p>
          <w:p w14:paraId="7B08CB40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Increased aspirations about next destinations (whether within or beyond school)</w:t>
            </w:r>
          </w:p>
          <w:p w14:paraId="1B6A4D77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Clear process mapping of all transition points</w:t>
            </w:r>
          </w:p>
          <w:p w14:paraId="582A8168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Increased support for families navigating transition points</w:t>
            </w:r>
          </w:p>
          <w:p w14:paraId="71B34EF1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Increased uptake of transitions by students deemed ready</w:t>
            </w:r>
          </w:p>
          <w:p w14:paraId="06E85D6E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Increased uptake of the Supported Internship Programme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54EB67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Key success measures</w:t>
            </w:r>
          </w:p>
          <w:p w14:paraId="23D788DD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Clear process maps will exist for all transition points by September 2027</w:t>
            </w:r>
          </w:p>
          <w:p w14:paraId="1EAA53D7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Family-friendly transition packs to be created for sharing with families at key junctions, commencing in Term 5 2026</w:t>
            </w:r>
          </w:p>
          <w:p w14:paraId="075F1283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At least 50% of those deemed ready by AHTs to move to next destinations in the summer term 2026</w:t>
            </w:r>
          </w:p>
          <w:p w14:paraId="6555CFEE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To have at least 4 employers offering Supported Internships for September 2027-28</w:t>
            </w:r>
          </w:p>
        </w:tc>
      </w:tr>
    </w:tbl>
    <w:p w14:paraId="0B0FB050" w14:textId="77777777" w:rsidR="003F536C" w:rsidRPr="007130EE" w:rsidRDefault="004574D3">
      <w:pPr>
        <w:rPr>
          <w:color w:val="000000" w:themeColor="text1"/>
        </w:rPr>
      </w:pPr>
      <w:r w:rsidRPr="007130EE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16"/>
        <w:gridCol w:w="3420"/>
        <w:gridCol w:w="2569"/>
        <w:gridCol w:w="1598"/>
        <w:gridCol w:w="1777"/>
      </w:tblGrid>
      <w:tr w:rsidR="003F536C" w:rsidRPr="007130EE" w14:paraId="032A6329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EB95F8" w14:textId="77777777" w:rsidR="003F536C" w:rsidRPr="007130EE" w:rsidRDefault="004574D3">
            <w:pPr>
              <w:rPr>
                <w:color w:val="FFFFFF" w:themeColor="background1"/>
              </w:rPr>
            </w:pPr>
            <w:r w:rsidRPr="007130EE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E5520A" w14:textId="77777777" w:rsidR="003F536C" w:rsidRPr="007130EE" w:rsidRDefault="004574D3">
            <w:pPr>
              <w:rPr>
                <w:color w:val="FFFFFF" w:themeColor="background1"/>
              </w:rPr>
            </w:pPr>
            <w:r w:rsidRPr="007130EE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8928B8" w14:textId="77777777" w:rsidR="003F536C" w:rsidRPr="007130EE" w:rsidRDefault="004574D3">
            <w:pPr>
              <w:rPr>
                <w:color w:val="FFFFFF" w:themeColor="background1"/>
              </w:rPr>
            </w:pPr>
            <w:r w:rsidRPr="007130EE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EBE194" w14:textId="77777777" w:rsidR="003F536C" w:rsidRPr="007130EE" w:rsidRDefault="004574D3">
            <w:pPr>
              <w:rPr>
                <w:color w:val="FFFFFF" w:themeColor="background1"/>
              </w:rPr>
            </w:pPr>
            <w:r w:rsidRPr="007130EE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39B03A" w14:textId="77777777" w:rsidR="003F536C" w:rsidRPr="007130EE" w:rsidRDefault="004574D3">
            <w:pPr>
              <w:rPr>
                <w:color w:val="FFFFFF" w:themeColor="background1"/>
              </w:rPr>
            </w:pPr>
            <w:r w:rsidRPr="007130EE">
              <w:rPr>
                <w:b/>
                <w:color w:val="FFFFFF" w:themeColor="background1"/>
              </w:rPr>
              <w:t>SLT / GB action</w:t>
            </w:r>
          </w:p>
        </w:tc>
      </w:tr>
      <w:tr w:rsidR="003F536C" w:rsidRPr="007130EE" w14:paraId="32C6FC0D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2AD751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92F37A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To fully induct the new Transitions Coordinator (TC) on admission to ALS, life within ALS and exit from ALS</w:t>
            </w:r>
          </w:p>
          <w:p w14:paraId="3A9370DE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To observe transition events, including but not limited to Open Evening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5DD23C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Induction schedule</w:t>
            </w:r>
          </w:p>
          <w:p w14:paraId="3B571C9E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Starter interview</w:t>
            </w:r>
          </w:p>
          <w:p w14:paraId="17F1A48E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TC feedback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42962E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☐</w:t>
            </w:r>
            <w:r w:rsidRPr="007130EE">
              <w:rPr>
                <w:color w:val="000000" w:themeColor="text1"/>
              </w:rPr>
              <w:t xml:space="preserve"> R</w:t>
            </w:r>
            <w:r w:rsidRPr="007130EE">
              <w:rPr>
                <w:color w:val="000000" w:themeColor="text1"/>
              </w:rPr>
              <w:br/>
              <w:t>☐ A</w:t>
            </w:r>
            <w:r w:rsidRPr="007130EE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883E34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Progress / barrier:</w:t>
            </w:r>
            <w:r w:rsidRPr="007130EE">
              <w:rPr>
                <w:color w:val="000000" w:themeColor="text1"/>
              </w:rPr>
              <w:br/>
            </w:r>
            <w:r w:rsidRPr="007130EE">
              <w:rPr>
                <w:color w:val="000000" w:themeColor="text1"/>
              </w:rPr>
              <w:br/>
              <w:t>Corrective action / decision:</w:t>
            </w:r>
            <w:r w:rsidRPr="007130EE">
              <w:rPr>
                <w:color w:val="000000" w:themeColor="text1"/>
              </w:rPr>
              <w:br/>
            </w:r>
          </w:p>
        </w:tc>
      </w:tr>
      <w:tr w:rsidR="003F536C" w:rsidRPr="007130EE" w14:paraId="23A58448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C04A2E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EA76D0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For TC to fully understand and support the tribunal process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DCFAED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Information provided to SLT on a regular basis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934F7B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☐</w:t>
            </w:r>
            <w:r w:rsidRPr="007130EE">
              <w:rPr>
                <w:color w:val="000000" w:themeColor="text1"/>
              </w:rPr>
              <w:t xml:space="preserve"> R</w:t>
            </w:r>
            <w:r w:rsidRPr="007130EE">
              <w:rPr>
                <w:color w:val="000000" w:themeColor="text1"/>
              </w:rPr>
              <w:br/>
              <w:t>☐ A</w:t>
            </w:r>
            <w:r w:rsidRPr="007130EE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5D0569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Progress / barrier:</w:t>
            </w:r>
            <w:r w:rsidRPr="007130EE">
              <w:rPr>
                <w:color w:val="000000" w:themeColor="text1"/>
              </w:rPr>
              <w:br/>
            </w:r>
            <w:r w:rsidRPr="007130EE">
              <w:rPr>
                <w:color w:val="000000" w:themeColor="text1"/>
              </w:rPr>
              <w:br/>
              <w:t>Corrective action / decision:</w:t>
            </w:r>
            <w:r w:rsidRPr="007130EE">
              <w:rPr>
                <w:color w:val="000000" w:themeColor="text1"/>
              </w:rPr>
              <w:br/>
            </w:r>
          </w:p>
        </w:tc>
      </w:tr>
      <w:tr w:rsidR="003F536C" w:rsidRPr="007130EE" w14:paraId="46640178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D090CE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4FEFBA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 xml:space="preserve">• For TC to gain an understanding of the diverse </w:t>
            </w:r>
            <w:r w:rsidRPr="007130EE">
              <w:rPr>
                <w:color w:val="000000" w:themeColor="text1"/>
              </w:rPr>
              <w:lastRenderedPageBreak/>
              <w:t>post-16 pathways available to our students and to understand the EHCP review process for Year 11+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AC7195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lastRenderedPageBreak/>
              <w:t>• Process map created</w:t>
            </w:r>
          </w:p>
          <w:p w14:paraId="6A8E581D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 xml:space="preserve">• TC feedback and task </w:t>
            </w:r>
            <w:r w:rsidRPr="007130EE">
              <w:rPr>
                <w:color w:val="000000" w:themeColor="text1"/>
              </w:rPr>
              <w:lastRenderedPageBreak/>
              <w:t>completion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D73B75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lastRenderedPageBreak/>
              <w:t>☐</w:t>
            </w:r>
            <w:r w:rsidRPr="007130EE">
              <w:rPr>
                <w:color w:val="000000" w:themeColor="text1"/>
              </w:rPr>
              <w:t xml:space="preserve"> R</w:t>
            </w:r>
            <w:r w:rsidRPr="007130EE">
              <w:rPr>
                <w:color w:val="000000" w:themeColor="text1"/>
              </w:rPr>
              <w:br/>
              <w:t>☐ A</w:t>
            </w:r>
            <w:r w:rsidRPr="007130EE">
              <w:rPr>
                <w:color w:val="000000" w:themeColor="text1"/>
              </w:rPr>
              <w:br/>
            </w:r>
            <w:r w:rsidRPr="007130EE">
              <w:rPr>
                <w:color w:val="000000" w:themeColor="text1"/>
              </w:rPr>
              <w:lastRenderedPageBreak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10D90F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lastRenderedPageBreak/>
              <w:t>Progress / barrier:</w:t>
            </w:r>
            <w:r w:rsidRPr="007130EE">
              <w:rPr>
                <w:color w:val="000000" w:themeColor="text1"/>
              </w:rPr>
              <w:br/>
            </w:r>
            <w:r w:rsidRPr="007130EE">
              <w:rPr>
                <w:color w:val="000000" w:themeColor="text1"/>
              </w:rPr>
              <w:lastRenderedPageBreak/>
              <w:br/>
              <w:t>Corrective action / decision:</w:t>
            </w:r>
            <w:r w:rsidRPr="007130EE">
              <w:rPr>
                <w:color w:val="000000" w:themeColor="text1"/>
              </w:rPr>
              <w:br/>
            </w:r>
          </w:p>
        </w:tc>
      </w:tr>
      <w:tr w:rsidR="003F536C" w:rsidRPr="007130EE" w14:paraId="166674E3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993D73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lastRenderedPageBreak/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D72AFC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To secure Supported Internship offers from at least 3 employers for September 2027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98E6F3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Formal agreements made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E0FD93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☐</w:t>
            </w:r>
            <w:r w:rsidRPr="007130EE">
              <w:rPr>
                <w:color w:val="000000" w:themeColor="text1"/>
              </w:rPr>
              <w:t xml:space="preserve"> R</w:t>
            </w:r>
            <w:r w:rsidRPr="007130EE">
              <w:rPr>
                <w:color w:val="000000" w:themeColor="text1"/>
              </w:rPr>
              <w:br/>
              <w:t>☐ A</w:t>
            </w:r>
            <w:r w:rsidRPr="007130EE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6CCFA4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Progress / barrier:</w:t>
            </w:r>
            <w:r w:rsidRPr="007130EE">
              <w:rPr>
                <w:color w:val="000000" w:themeColor="text1"/>
              </w:rPr>
              <w:br/>
            </w:r>
            <w:r w:rsidRPr="007130EE">
              <w:rPr>
                <w:color w:val="000000" w:themeColor="text1"/>
              </w:rPr>
              <w:br/>
              <w:t>Corrective action / decision:</w:t>
            </w:r>
            <w:r w:rsidRPr="007130EE">
              <w:rPr>
                <w:color w:val="000000" w:themeColor="text1"/>
              </w:rPr>
              <w:br/>
            </w:r>
          </w:p>
        </w:tc>
      </w:tr>
      <w:tr w:rsidR="003F536C" w:rsidRPr="007130EE" w14:paraId="03AE8909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9EE5AE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DE2D69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For TC to shadow the process for creating the September 2027 set-up and to capture this in a process map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80EFE2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Process map created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7F89AA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☐</w:t>
            </w:r>
            <w:r w:rsidRPr="007130EE">
              <w:rPr>
                <w:color w:val="000000" w:themeColor="text1"/>
              </w:rPr>
              <w:t xml:space="preserve"> R</w:t>
            </w:r>
            <w:r w:rsidRPr="007130EE">
              <w:rPr>
                <w:color w:val="000000" w:themeColor="text1"/>
              </w:rPr>
              <w:br/>
              <w:t>☐ A</w:t>
            </w:r>
            <w:r w:rsidRPr="007130EE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D1336B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Progress / barrier:</w:t>
            </w:r>
            <w:r w:rsidRPr="007130EE">
              <w:rPr>
                <w:color w:val="000000" w:themeColor="text1"/>
              </w:rPr>
              <w:br/>
            </w:r>
            <w:r w:rsidRPr="007130EE">
              <w:rPr>
                <w:color w:val="000000" w:themeColor="text1"/>
              </w:rPr>
              <w:br/>
              <w:t>Corrective action / decision:</w:t>
            </w:r>
            <w:r w:rsidRPr="007130EE">
              <w:rPr>
                <w:color w:val="000000" w:themeColor="text1"/>
              </w:rPr>
              <w:br/>
            </w:r>
          </w:p>
        </w:tc>
      </w:tr>
      <w:tr w:rsidR="003F536C" w:rsidRPr="007130EE" w14:paraId="110EFD9A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CBC6BB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93D111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To evaluate the progress made in 2026-27 with the above actions and to set clear targets for 2027-28, including the TC leading processes as opposed to shadowing and learning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C870E9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PM cycle complete and targets set.</w:t>
            </w:r>
          </w:p>
          <w:p w14:paraId="42A07EAD" w14:textId="77777777" w:rsidR="003F536C" w:rsidRPr="007130EE" w:rsidRDefault="004574D3">
            <w:pPr>
              <w:spacing w:after="20"/>
              <w:ind w:left="140" w:hanging="100"/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• Knowledge audit completed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287922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☐</w:t>
            </w:r>
            <w:r w:rsidRPr="007130EE">
              <w:rPr>
                <w:color w:val="000000" w:themeColor="text1"/>
              </w:rPr>
              <w:t xml:space="preserve"> R</w:t>
            </w:r>
            <w:r w:rsidRPr="007130EE">
              <w:rPr>
                <w:color w:val="000000" w:themeColor="text1"/>
              </w:rPr>
              <w:br/>
              <w:t>☐ A</w:t>
            </w:r>
            <w:r w:rsidRPr="007130EE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BBCF5E" w14:textId="77777777" w:rsidR="003F536C" w:rsidRPr="007130EE" w:rsidRDefault="004574D3">
            <w:pPr>
              <w:rPr>
                <w:color w:val="000000" w:themeColor="text1"/>
              </w:rPr>
            </w:pPr>
            <w:r w:rsidRPr="007130EE">
              <w:rPr>
                <w:color w:val="000000" w:themeColor="text1"/>
              </w:rPr>
              <w:t>Progress / barrier:</w:t>
            </w:r>
            <w:r w:rsidRPr="007130EE">
              <w:rPr>
                <w:color w:val="000000" w:themeColor="text1"/>
              </w:rPr>
              <w:br/>
            </w:r>
            <w:r w:rsidRPr="007130EE">
              <w:rPr>
                <w:color w:val="000000" w:themeColor="text1"/>
              </w:rPr>
              <w:br/>
              <w:t>Corrective action / decision:</w:t>
            </w:r>
            <w:r w:rsidRPr="007130EE">
              <w:rPr>
                <w:color w:val="000000" w:themeColor="text1"/>
              </w:rPr>
              <w:br/>
            </w:r>
          </w:p>
        </w:tc>
      </w:tr>
    </w:tbl>
    <w:p w14:paraId="618E3BED" w14:textId="77777777" w:rsidR="004574D3" w:rsidRPr="007130EE" w:rsidRDefault="004574D3">
      <w:pPr>
        <w:rPr>
          <w:color w:val="000000" w:themeColor="text1"/>
        </w:rPr>
      </w:pPr>
    </w:p>
    <w:sectPr w:rsidR="004574D3" w:rsidRPr="007130EE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C8516" w14:textId="77777777" w:rsidR="004574D3" w:rsidRDefault="004574D3">
      <w:pPr>
        <w:spacing w:after="0" w:line="240" w:lineRule="auto"/>
      </w:pPr>
      <w:r>
        <w:separator/>
      </w:r>
    </w:p>
  </w:endnote>
  <w:endnote w:type="continuationSeparator" w:id="0">
    <w:p w14:paraId="52992F56" w14:textId="77777777" w:rsidR="004574D3" w:rsidRDefault="0045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28477" w14:textId="77777777" w:rsidR="004574D3" w:rsidRDefault="004574D3">
      <w:pPr>
        <w:spacing w:after="0" w:line="240" w:lineRule="auto"/>
      </w:pPr>
      <w:r>
        <w:separator/>
      </w:r>
    </w:p>
  </w:footnote>
  <w:footnote w:type="continuationSeparator" w:id="0">
    <w:p w14:paraId="16B98639" w14:textId="77777777" w:rsidR="004574D3" w:rsidRDefault="00457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6321437">
    <w:abstractNumId w:val="8"/>
  </w:num>
  <w:num w:numId="2" w16cid:durableId="1880556609">
    <w:abstractNumId w:val="6"/>
  </w:num>
  <w:num w:numId="3" w16cid:durableId="1990357090">
    <w:abstractNumId w:val="5"/>
  </w:num>
  <w:num w:numId="4" w16cid:durableId="1298337175">
    <w:abstractNumId w:val="4"/>
  </w:num>
  <w:num w:numId="5" w16cid:durableId="575167586">
    <w:abstractNumId w:val="7"/>
  </w:num>
  <w:num w:numId="6" w16cid:durableId="216017350">
    <w:abstractNumId w:val="3"/>
  </w:num>
  <w:num w:numId="7" w16cid:durableId="1150908267">
    <w:abstractNumId w:val="2"/>
  </w:num>
  <w:num w:numId="8" w16cid:durableId="913734002">
    <w:abstractNumId w:val="1"/>
  </w:num>
  <w:num w:numId="9" w16cid:durableId="204860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B4B"/>
    <w:rsid w:val="0029639D"/>
    <w:rsid w:val="00326F90"/>
    <w:rsid w:val="003F536C"/>
    <w:rsid w:val="004574D3"/>
    <w:rsid w:val="007130E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BC518D3-40A3-4638-85BA-DA3D8BE2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C125E4-1B80-4B42-A845-296626DBBAF8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A5113711-AECE-4153-B3BD-9E68856642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B7AA56-BD38-4BE4-A318-6FBE402F2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2</cp:revision>
  <dcterms:created xsi:type="dcterms:W3CDTF">2013-12-23T23:15:00Z</dcterms:created>
  <dcterms:modified xsi:type="dcterms:W3CDTF">2026-09-24T12:33:00Z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